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40DC" w:rsidRDefault="00FC3EFB">
      <w:pPr>
        <w:spacing w:line="600" w:lineRule="exact"/>
        <w:jc w:val="center"/>
        <w:rPr>
          <w:rFonts w:ascii="黑体" w:eastAsia="黑体"/>
          <w:sz w:val="44"/>
          <w:szCs w:val="36"/>
        </w:rPr>
      </w:pPr>
      <w:r>
        <w:rPr>
          <w:rFonts w:ascii="黑体" w:eastAsia="黑体" w:hAnsi="黑体" w:hint="eastAsia"/>
          <w:color w:val="000000"/>
          <w:sz w:val="44"/>
          <w:szCs w:val="36"/>
        </w:rPr>
        <w:t>青山湖区总工会</w:t>
      </w:r>
      <w:r>
        <w:rPr>
          <w:rFonts w:ascii="黑体" w:eastAsia="黑体" w:hint="eastAsia"/>
          <w:sz w:val="44"/>
          <w:szCs w:val="36"/>
        </w:rPr>
        <w:t>201</w:t>
      </w:r>
      <w:r>
        <w:rPr>
          <w:rFonts w:ascii="黑体" w:eastAsia="黑体" w:hint="eastAsia"/>
          <w:sz w:val="44"/>
          <w:szCs w:val="36"/>
        </w:rPr>
        <w:t>8</w:t>
      </w:r>
      <w:r>
        <w:rPr>
          <w:rFonts w:ascii="黑体" w:eastAsia="黑体" w:hint="eastAsia"/>
          <w:sz w:val="44"/>
          <w:szCs w:val="36"/>
        </w:rPr>
        <w:t>年度部门决算</w:t>
      </w:r>
    </w:p>
    <w:p w:rsidR="007D40DC" w:rsidRDefault="007D40DC">
      <w:pPr>
        <w:spacing w:line="600" w:lineRule="exact"/>
        <w:jc w:val="center"/>
        <w:rPr>
          <w:rFonts w:ascii="黑体" w:eastAsia="黑体"/>
          <w:sz w:val="44"/>
          <w:szCs w:val="36"/>
        </w:rPr>
      </w:pPr>
    </w:p>
    <w:p w:rsidR="007D40DC" w:rsidRDefault="00FC3EFB">
      <w:pPr>
        <w:spacing w:line="600" w:lineRule="exact"/>
        <w:jc w:val="center"/>
        <w:rPr>
          <w:rFonts w:ascii="黑体" w:eastAsia="黑体"/>
          <w:sz w:val="40"/>
          <w:szCs w:val="36"/>
        </w:rPr>
      </w:pPr>
      <w:r>
        <w:rPr>
          <w:rFonts w:ascii="黑体" w:eastAsia="黑体" w:hint="eastAsia"/>
          <w:sz w:val="40"/>
          <w:szCs w:val="36"/>
        </w:rPr>
        <w:t>目</w:t>
      </w:r>
      <w:r>
        <w:rPr>
          <w:rFonts w:ascii="黑体" w:eastAsia="黑体" w:hint="eastAsia"/>
          <w:sz w:val="40"/>
          <w:szCs w:val="36"/>
        </w:rPr>
        <w:t xml:space="preserve">    </w:t>
      </w:r>
      <w:r>
        <w:rPr>
          <w:rFonts w:ascii="黑体" w:eastAsia="黑体" w:hint="eastAsia"/>
          <w:sz w:val="40"/>
          <w:szCs w:val="36"/>
        </w:rPr>
        <w:t>录</w:t>
      </w:r>
    </w:p>
    <w:p w:rsidR="007D40DC" w:rsidRDefault="007D40DC">
      <w:pPr>
        <w:widowControl/>
        <w:spacing w:line="600" w:lineRule="exact"/>
        <w:ind w:firstLine="640"/>
        <w:jc w:val="left"/>
        <w:rPr>
          <w:rFonts w:ascii="仿宋_GB2312" w:eastAsia="仿宋_GB2312"/>
          <w:sz w:val="32"/>
          <w:szCs w:val="30"/>
        </w:rPr>
      </w:pPr>
    </w:p>
    <w:p w:rsidR="007D40DC" w:rsidRDefault="00FC3EFB">
      <w:pPr>
        <w:widowControl/>
        <w:spacing w:line="600" w:lineRule="exact"/>
        <w:ind w:firstLine="640"/>
        <w:jc w:val="left"/>
        <w:rPr>
          <w:rFonts w:ascii="黑体" w:eastAsia="黑体" w:hAnsi="黑体"/>
          <w:b/>
          <w:sz w:val="32"/>
          <w:szCs w:val="32"/>
        </w:rPr>
      </w:pPr>
      <w:r>
        <w:rPr>
          <w:rFonts w:ascii="黑体" w:eastAsia="黑体" w:hAnsi="黑体" w:hint="eastAsia"/>
          <w:b/>
          <w:sz w:val="32"/>
          <w:szCs w:val="32"/>
        </w:rPr>
        <w:t>第一部分</w:t>
      </w:r>
      <w:r>
        <w:rPr>
          <w:rFonts w:ascii="黑体" w:eastAsia="黑体" w:hAnsi="黑体" w:hint="eastAsia"/>
          <w:b/>
          <w:sz w:val="32"/>
          <w:szCs w:val="32"/>
        </w:rPr>
        <w:t xml:space="preserve">  </w:t>
      </w:r>
      <w:r>
        <w:rPr>
          <w:rFonts w:ascii="黑体" w:eastAsia="黑体" w:hAnsi="黑体" w:hint="eastAsia"/>
          <w:b/>
          <w:sz w:val="32"/>
          <w:szCs w:val="32"/>
        </w:rPr>
        <w:t>青山湖区总工会</w:t>
      </w:r>
      <w:r>
        <w:rPr>
          <w:rFonts w:ascii="黑体" w:eastAsia="黑体" w:hAnsi="黑体" w:hint="eastAsia"/>
          <w:sz w:val="32"/>
          <w:szCs w:val="32"/>
        </w:rPr>
        <w:t>部门</w:t>
      </w:r>
      <w:r>
        <w:rPr>
          <w:rFonts w:ascii="黑体" w:eastAsia="黑体" w:hAnsi="黑体" w:hint="eastAsia"/>
          <w:b/>
          <w:sz w:val="32"/>
          <w:szCs w:val="32"/>
        </w:rPr>
        <w:t>概况</w:t>
      </w:r>
    </w:p>
    <w:p w:rsidR="007D40DC" w:rsidRDefault="00FC3EFB">
      <w:pPr>
        <w:widowControl/>
        <w:spacing w:line="600" w:lineRule="exact"/>
        <w:ind w:firstLine="640"/>
        <w:jc w:val="left"/>
        <w:rPr>
          <w:rFonts w:ascii="仿宋" w:eastAsia="仿宋" w:hAnsi="仿宋"/>
          <w:sz w:val="32"/>
          <w:szCs w:val="30"/>
        </w:rPr>
      </w:pPr>
      <w:r>
        <w:rPr>
          <w:rFonts w:ascii="仿宋_GB2312" w:eastAsia="仿宋_GB2312" w:hint="eastAsia"/>
          <w:b/>
          <w:sz w:val="32"/>
          <w:szCs w:val="30"/>
        </w:rPr>
        <w:t xml:space="preserve">    </w:t>
      </w:r>
      <w:r>
        <w:rPr>
          <w:rFonts w:ascii="仿宋" w:eastAsia="仿宋" w:hAnsi="仿宋" w:hint="eastAsia"/>
          <w:sz w:val="32"/>
          <w:szCs w:val="30"/>
        </w:rPr>
        <w:t>一、部门主要职责</w:t>
      </w:r>
    </w:p>
    <w:p w:rsidR="007D40DC" w:rsidRDefault="00FC3EFB">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二、部门基本情况</w:t>
      </w:r>
    </w:p>
    <w:p w:rsidR="007D40DC" w:rsidRDefault="00FC3EFB">
      <w:pPr>
        <w:widowControl/>
        <w:spacing w:line="600" w:lineRule="exact"/>
        <w:ind w:firstLine="640"/>
        <w:jc w:val="left"/>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201</w:t>
      </w:r>
      <w:r>
        <w:rPr>
          <w:rFonts w:ascii="黑体" w:eastAsia="黑体" w:hAnsi="黑体" w:hint="eastAsia"/>
          <w:sz w:val="32"/>
          <w:szCs w:val="32"/>
        </w:rPr>
        <w:t>8</w:t>
      </w:r>
      <w:r>
        <w:rPr>
          <w:rFonts w:ascii="黑体" w:eastAsia="黑体" w:hAnsi="黑体" w:hint="eastAsia"/>
          <w:sz w:val="32"/>
          <w:szCs w:val="32"/>
        </w:rPr>
        <w:t>年度部门决算表</w:t>
      </w:r>
    </w:p>
    <w:p w:rsidR="007D40DC" w:rsidRDefault="00FC3EFB">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一、收入支出决算总表</w:t>
      </w:r>
    </w:p>
    <w:p w:rsidR="007D40DC" w:rsidRDefault="00FC3EFB">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二、收入决算表</w:t>
      </w:r>
    </w:p>
    <w:p w:rsidR="007D40DC" w:rsidRDefault="00FC3EFB">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三、支出决算表</w:t>
      </w:r>
    </w:p>
    <w:p w:rsidR="007D40DC" w:rsidRDefault="00FC3EFB">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四、财政拨款收入支出决算总表</w:t>
      </w:r>
    </w:p>
    <w:p w:rsidR="007D40DC" w:rsidRDefault="00FC3EFB">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五、一般公共预算财政拨款支出决算表</w:t>
      </w:r>
    </w:p>
    <w:p w:rsidR="007D40DC" w:rsidRDefault="00FC3EFB">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六、一般公共预算财政拨款基本支出决算表</w:t>
      </w:r>
    </w:p>
    <w:p w:rsidR="007D40DC" w:rsidRDefault="00FC3EFB">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七、一般公共预算财政拨款“三公”经费支出决算</w:t>
      </w:r>
    </w:p>
    <w:p w:rsidR="007D40DC" w:rsidRDefault="00FC3EFB">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表</w:t>
      </w:r>
    </w:p>
    <w:p w:rsidR="007D40DC" w:rsidRDefault="00FC3EFB">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八、政府性基金预算财政拨款收入支出决算表</w:t>
      </w:r>
    </w:p>
    <w:p w:rsidR="007D40DC" w:rsidRDefault="00FC3EFB">
      <w:pPr>
        <w:widowControl/>
        <w:spacing w:line="600" w:lineRule="exact"/>
        <w:ind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九、国有资产占用情况表</w:t>
      </w:r>
    </w:p>
    <w:p w:rsidR="007D40DC" w:rsidRDefault="00FC3EFB">
      <w:pPr>
        <w:widowControl/>
        <w:spacing w:line="600" w:lineRule="exact"/>
        <w:jc w:val="left"/>
        <w:rPr>
          <w:rFonts w:ascii="黑体" w:eastAsia="黑体" w:hAnsi="黑体"/>
          <w:sz w:val="32"/>
          <w:szCs w:val="32"/>
        </w:rPr>
      </w:pPr>
      <w:r>
        <w:rPr>
          <w:rFonts w:ascii="仿宋" w:eastAsia="仿宋" w:hAnsi="仿宋" w:cs="宋体" w:hint="eastAsia"/>
          <w:kern w:val="0"/>
          <w:sz w:val="32"/>
          <w:szCs w:val="32"/>
        </w:rPr>
        <w:t xml:space="preserve">    </w:t>
      </w:r>
      <w:r>
        <w:rPr>
          <w:rFonts w:ascii="黑体" w:eastAsia="黑体" w:hAnsi="黑体" w:hint="eastAsia"/>
          <w:sz w:val="32"/>
          <w:szCs w:val="32"/>
        </w:rPr>
        <w:t>第三部分</w:t>
      </w:r>
      <w:r>
        <w:rPr>
          <w:rFonts w:ascii="黑体" w:eastAsia="黑体" w:hAnsi="黑体" w:hint="eastAsia"/>
          <w:sz w:val="32"/>
          <w:szCs w:val="32"/>
        </w:rPr>
        <w:t xml:space="preserve">  201</w:t>
      </w:r>
      <w:r>
        <w:rPr>
          <w:rFonts w:ascii="黑体" w:eastAsia="黑体" w:hAnsi="黑体" w:hint="eastAsia"/>
          <w:sz w:val="32"/>
          <w:szCs w:val="32"/>
        </w:rPr>
        <w:t>8</w:t>
      </w:r>
      <w:r>
        <w:rPr>
          <w:rFonts w:ascii="黑体" w:eastAsia="黑体" w:hAnsi="黑体" w:hint="eastAsia"/>
          <w:sz w:val="32"/>
          <w:szCs w:val="32"/>
        </w:rPr>
        <w:t>年度部门决算情况说明</w:t>
      </w:r>
    </w:p>
    <w:p w:rsidR="007D40DC" w:rsidRDefault="00FC3EFB">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一、收入决算情况说明</w:t>
      </w:r>
    </w:p>
    <w:p w:rsidR="007D40DC" w:rsidRDefault="00FC3EFB">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二、支出决算情况说明</w:t>
      </w:r>
    </w:p>
    <w:p w:rsidR="007D40DC" w:rsidRDefault="00FC3EFB">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三、财政拨款支出决算情况说明</w:t>
      </w:r>
    </w:p>
    <w:p w:rsidR="007D40DC" w:rsidRDefault="00FC3EFB">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四、一般公共预算财政拨款基本支出决算情况说明</w:t>
      </w:r>
    </w:p>
    <w:p w:rsidR="007D40DC" w:rsidRDefault="00FC3EFB">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lastRenderedPageBreak/>
        <w:t>五、一般公共预算财政拨款“三公”经费支出决算</w:t>
      </w:r>
    </w:p>
    <w:p w:rsidR="007D40DC" w:rsidRDefault="00FC3EFB">
      <w:pPr>
        <w:widowControl/>
        <w:spacing w:line="600" w:lineRule="exact"/>
        <w:jc w:val="left"/>
        <w:rPr>
          <w:rFonts w:ascii="仿宋" w:eastAsia="仿宋" w:hAnsi="仿宋"/>
          <w:sz w:val="32"/>
          <w:szCs w:val="30"/>
        </w:rPr>
      </w:pPr>
      <w:r>
        <w:rPr>
          <w:rFonts w:ascii="仿宋" w:eastAsia="仿宋" w:hAnsi="仿宋" w:hint="eastAsia"/>
          <w:sz w:val="32"/>
          <w:szCs w:val="30"/>
        </w:rPr>
        <w:t xml:space="preserve">    </w:t>
      </w:r>
      <w:r>
        <w:rPr>
          <w:rFonts w:ascii="仿宋" w:eastAsia="仿宋" w:hAnsi="仿宋" w:hint="eastAsia"/>
          <w:sz w:val="32"/>
          <w:szCs w:val="30"/>
        </w:rPr>
        <w:t>情况说明</w:t>
      </w:r>
    </w:p>
    <w:p w:rsidR="007D40DC" w:rsidRDefault="00FC3EFB">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六、机关运行经费支出情况说明</w:t>
      </w:r>
    </w:p>
    <w:p w:rsidR="007D40DC" w:rsidRDefault="00FC3EFB">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w:t>
      </w:r>
      <w:r>
        <w:rPr>
          <w:rFonts w:ascii="仿宋" w:eastAsia="仿宋" w:hAnsi="仿宋" w:hint="eastAsia"/>
          <w:sz w:val="32"/>
          <w:szCs w:val="30"/>
        </w:rPr>
        <w:t>七、政府采购支出情况说明</w:t>
      </w:r>
    </w:p>
    <w:p w:rsidR="007D40DC" w:rsidRDefault="00FC3EFB">
      <w:pPr>
        <w:widowControl/>
        <w:spacing w:line="600" w:lineRule="exact"/>
        <w:ind w:firstLine="640"/>
        <w:jc w:val="left"/>
        <w:rPr>
          <w:rFonts w:ascii="仿宋" w:eastAsia="仿宋" w:hAnsi="仿宋"/>
          <w:sz w:val="32"/>
          <w:szCs w:val="30"/>
        </w:rPr>
      </w:pPr>
      <w:r>
        <w:rPr>
          <w:rFonts w:ascii="仿宋" w:eastAsia="仿宋" w:hAnsi="仿宋" w:hint="eastAsia"/>
          <w:sz w:val="32"/>
          <w:szCs w:val="30"/>
        </w:rPr>
        <w:t xml:space="preserve">    </w:t>
      </w:r>
      <w:r>
        <w:rPr>
          <w:rFonts w:ascii="仿宋" w:eastAsia="仿宋" w:hAnsi="仿宋" w:hint="eastAsia"/>
          <w:sz w:val="32"/>
          <w:szCs w:val="30"/>
        </w:rPr>
        <w:t>八、</w:t>
      </w:r>
      <w:r>
        <w:rPr>
          <w:rFonts w:ascii="仿宋" w:eastAsia="仿宋" w:hAnsi="仿宋" w:hint="eastAsia"/>
          <w:sz w:val="32"/>
          <w:szCs w:val="30"/>
        </w:rPr>
        <w:t>国有资产占用情况说明</w:t>
      </w:r>
      <w:bookmarkStart w:id="0" w:name="_GoBack"/>
      <w:bookmarkEnd w:id="0"/>
    </w:p>
    <w:p w:rsidR="007D40DC" w:rsidRDefault="00FC3EFB">
      <w:pPr>
        <w:widowControl/>
        <w:spacing w:line="600" w:lineRule="exact"/>
        <w:ind w:firstLineChars="400" w:firstLine="1280"/>
        <w:jc w:val="left"/>
        <w:rPr>
          <w:rFonts w:ascii="仿宋" w:eastAsia="仿宋" w:hAnsi="仿宋"/>
          <w:sz w:val="32"/>
          <w:szCs w:val="30"/>
        </w:rPr>
      </w:pPr>
      <w:r>
        <w:rPr>
          <w:rFonts w:ascii="仿宋" w:eastAsia="仿宋" w:hAnsi="仿宋" w:hint="eastAsia"/>
          <w:sz w:val="32"/>
          <w:szCs w:val="30"/>
        </w:rPr>
        <w:t>九、</w:t>
      </w:r>
      <w:r>
        <w:rPr>
          <w:rFonts w:ascii="仿宋" w:eastAsia="仿宋" w:hAnsi="仿宋" w:hint="eastAsia"/>
          <w:sz w:val="32"/>
          <w:szCs w:val="30"/>
        </w:rPr>
        <w:t>预算绩效情况说明</w:t>
      </w:r>
    </w:p>
    <w:p w:rsidR="007D40DC" w:rsidRDefault="00FC3EFB">
      <w:pPr>
        <w:widowControl/>
        <w:spacing w:line="600" w:lineRule="exact"/>
        <w:ind w:firstLine="640"/>
        <w:jc w:val="left"/>
        <w:rPr>
          <w:rFonts w:ascii="仿宋" w:eastAsia="仿宋" w:hAnsi="仿宋"/>
          <w:sz w:val="32"/>
          <w:szCs w:val="30"/>
        </w:rPr>
      </w:pPr>
      <w:r>
        <w:rPr>
          <w:rFonts w:ascii="黑体" w:eastAsia="黑体" w:hAnsi="黑体" w:hint="eastAsia"/>
          <w:sz w:val="32"/>
          <w:szCs w:val="32"/>
        </w:rPr>
        <w:t>第四部分</w:t>
      </w:r>
      <w:r>
        <w:rPr>
          <w:rFonts w:ascii="黑体" w:eastAsia="黑体" w:hAnsi="黑体" w:hint="eastAsia"/>
          <w:sz w:val="32"/>
          <w:szCs w:val="32"/>
        </w:rPr>
        <w:t xml:space="preserve">  </w:t>
      </w:r>
      <w:r>
        <w:rPr>
          <w:rFonts w:ascii="黑体" w:eastAsia="黑体" w:hAnsi="黑体" w:hint="eastAsia"/>
          <w:sz w:val="32"/>
          <w:szCs w:val="32"/>
        </w:rPr>
        <w:t>名词解释</w:t>
      </w:r>
    </w:p>
    <w:p w:rsidR="007D40DC" w:rsidRDefault="007D40DC">
      <w:pPr>
        <w:ind w:firstLine="630"/>
        <w:jc w:val="center"/>
        <w:rPr>
          <w:rFonts w:ascii="宋体" w:hAnsi="宋体"/>
          <w:b/>
          <w:sz w:val="36"/>
          <w:szCs w:val="36"/>
        </w:rPr>
      </w:pPr>
    </w:p>
    <w:p w:rsidR="007D40DC" w:rsidRDefault="007D40DC">
      <w:pPr>
        <w:ind w:firstLine="630"/>
        <w:jc w:val="center"/>
        <w:rPr>
          <w:rFonts w:ascii="宋体" w:hAnsi="宋体"/>
          <w:b/>
          <w:sz w:val="36"/>
          <w:szCs w:val="36"/>
        </w:rPr>
      </w:pPr>
    </w:p>
    <w:p w:rsidR="007D40DC" w:rsidRDefault="007D40DC">
      <w:pPr>
        <w:ind w:firstLine="630"/>
        <w:jc w:val="center"/>
        <w:rPr>
          <w:rFonts w:ascii="宋体" w:hAnsi="宋体"/>
          <w:b/>
          <w:sz w:val="36"/>
          <w:szCs w:val="36"/>
        </w:rPr>
      </w:pPr>
    </w:p>
    <w:p w:rsidR="007D40DC" w:rsidRDefault="007D40DC">
      <w:pPr>
        <w:ind w:firstLine="630"/>
        <w:jc w:val="center"/>
        <w:rPr>
          <w:rFonts w:ascii="宋体" w:hAnsi="宋体"/>
          <w:b/>
          <w:sz w:val="36"/>
          <w:szCs w:val="36"/>
        </w:rPr>
      </w:pPr>
    </w:p>
    <w:p w:rsidR="007D40DC" w:rsidRDefault="007D40DC">
      <w:pPr>
        <w:ind w:firstLine="630"/>
        <w:jc w:val="center"/>
        <w:rPr>
          <w:rFonts w:ascii="宋体" w:hAnsi="宋体"/>
          <w:b/>
          <w:sz w:val="36"/>
          <w:szCs w:val="36"/>
        </w:rPr>
      </w:pPr>
    </w:p>
    <w:p w:rsidR="007D40DC" w:rsidRDefault="007D40DC">
      <w:pPr>
        <w:ind w:firstLine="630"/>
        <w:jc w:val="center"/>
        <w:rPr>
          <w:rFonts w:ascii="宋体" w:hAnsi="宋体"/>
          <w:b/>
          <w:sz w:val="36"/>
          <w:szCs w:val="36"/>
        </w:rPr>
      </w:pPr>
    </w:p>
    <w:p w:rsidR="007D40DC" w:rsidRDefault="007D40DC">
      <w:pPr>
        <w:ind w:firstLine="630"/>
        <w:jc w:val="center"/>
        <w:rPr>
          <w:rFonts w:ascii="宋体" w:hAnsi="宋体"/>
          <w:b/>
          <w:sz w:val="36"/>
          <w:szCs w:val="36"/>
        </w:rPr>
      </w:pPr>
    </w:p>
    <w:p w:rsidR="007D40DC" w:rsidRDefault="007D40DC">
      <w:pPr>
        <w:ind w:firstLine="630"/>
        <w:jc w:val="center"/>
        <w:rPr>
          <w:rFonts w:ascii="宋体" w:hAnsi="宋体"/>
          <w:b/>
          <w:sz w:val="36"/>
          <w:szCs w:val="36"/>
        </w:rPr>
      </w:pPr>
    </w:p>
    <w:p w:rsidR="007D40DC" w:rsidRDefault="007D40DC">
      <w:pPr>
        <w:ind w:firstLine="630"/>
        <w:jc w:val="center"/>
        <w:rPr>
          <w:rFonts w:ascii="宋体" w:hAnsi="宋体"/>
          <w:b/>
          <w:sz w:val="36"/>
          <w:szCs w:val="36"/>
        </w:rPr>
      </w:pPr>
    </w:p>
    <w:p w:rsidR="007D40DC" w:rsidRDefault="007D40DC">
      <w:pPr>
        <w:ind w:firstLine="630"/>
        <w:jc w:val="center"/>
        <w:rPr>
          <w:rFonts w:ascii="宋体" w:hAnsi="宋体"/>
          <w:b/>
          <w:sz w:val="36"/>
          <w:szCs w:val="36"/>
        </w:rPr>
      </w:pPr>
    </w:p>
    <w:p w:rsidR="007D40DC" w:rsidRDefault="007D40DC">
      <w:pPr>
        <w:ind w:firstLine="630"/>
        <w:jc w:val="center"/>
        <w:rPr>
          <w:rFonts w:ascii="宋体" w:hAnsi="宋体"/>
          <w:b/>
          <w:sz w:val="36"/>
          <w:szCs w:val="36"/>
        </w:rPr>
      </w:pPr>
    </w:p>
    <w:p w:rsidR="007D40DC" w:rsidRDefault="007D40DC">
      <w:pPr>
        <w:ind w:firstLine="630"/>
        <w:jc w:val="center"/>
        <w:rPr>
          <w:rFonts w:ascii="宋体" w:hAnsi="宋体"/>
          <w:b/>
          <w:sz w:val="36"/>
          <w:szCs w:val="36"/>
        </w:rPr>
      </w:pPr>
    </w:p>
    <w:p w:rsidR="007D40DC" w:rsidRDefault="007D40DC">
      <w:pPr>
        <w:ind w:firstLine="630"/>
        <w:jc w:val="center"/>
        <w:rPr>
          <w:rFonts w:ascii="宋体" w:hAnsi="宋体"/>
          <w:b/>
          <w:sz w:val="36"/>
          <w:szCs w:val="36"/>
        </w:rPr>
      </w:pPr>
    </w:p>
    <w:p w:rsidR="007D40DC" w:rsidRDefault="007D40DC">
      <w:pPr>
        <w:ind w:firstLine="630"/>
        <w:jc w:val="center"/>
        <w:rPr>
          <w:rFonts w:ascii="宋体" w:hAnsi="宋体"/>
          <w:b/>
          <w:sz w:val="36"/>
          <w:szCs w:val="36"/>
        </w:rPr>
      </w:pPr>
    </w:p>
    <w:p w:rsidR="007D40DC" w:rsidRDefault="007D40DC">
      <w:pPr>
        <w:ind w:firstLine="630"/>
        <w:jc w:val="center"/>
        <w:rPr>
          <w:rFonts w:ascii="宋体" w:hAnsi="宋体"/>
          <w:b/>
          <w:sz w:val="36"/>
          <w:szCs w:val="36"/>
        </w:rPr>
      </w:pPr>
    </w:p>
    <w:p w:rsidR="007D40DC" w:rsidRDefault="007D40DC">
      <w:pPr>
        <w:ind w:firstLine="630"/>
        <w:jc w:val="center"/>
        <w:rPr>
          <w:rFonts w:ascii="宋体" w:hAnsi="宋体"/>
          <w:b/>
          <w:sz w:val="36"/>
          <w:szCs w:val="36"/>
        </w:rPr>
      </w:pPr>
    </w:p>
    <w:p w:rsidR="007D40DC" w:rsidRDefault="007D40DC">
      <w:pPr>
        <w:ind w:firstLine="630"/>
        <w:jc w:val="center"/>
        <w:rPr>
          <w:rFonts w:ascii="宋体" w:hAnsi="宋体"/>
          <w:b/>
          <w:sz w:val="36"/>
          <w:szCs w:val="36"/>
        </w:rPr>
      </w:pPr>
    </w:p>
    <w:p w:rsidR="007D40DC" w:rsidRDefault="00FC3EFB">
      <w:pPr>
        <w:widowControl/>
        <w:spacing w:line="580" w:lineRule="exact"/>
        <w:jc w:val="center"/>
        <w:rPr>
          <w:rFonts w:ascii="宋体" w:hAnsi="宋体"/>
          <w:b/>
          <w:sz w:val="32"/>
          <w:szCs w:val="30"/>
        </w:rPr>
      </w:pPr>
      <w:r>
        <w:rPr>
          <w:rFonts w:ascii="宋体" w:hAnsi="宋体" w:hint="eastAsia"/>
          <w:b/>
          <w:sz w:val="32"/>
          <w:szCs w:val="30"/>
        </w:rPr>
        <w:t>第一部分</w:t>
      </w:r>
      <w:r>
        <w:rPr>
          <w:rFonts w:ascii="宋体" w:hAnsi="宋体" w:hint="eastAsia"/>
          <w:b/>
          <w:sz w:val="32"/>
          <w:szCs w:val="30"/>
        </w:rPr>
        <w:t xml:space="preserve">  </w:t>
      </w:r>
      <w:r>
        <w:rPr>
          <w:rFonts w:ascii="宋体" w:hAnsi="宋体" w:hint="eastAsia"/>
          <w:b/>
          <w:sz w:val="32"/>
          <w:szCs w:val="30"/>
        </w:rPr>
        <w:t>青山湖区总工会</w:t>
      </w:r>
      <w:r>
        <w:rPr>
          <w:rFonts w:ascii="宋体" w:hAnsi="宋体" w:hint="eastAsia"/>
          <w:b/>
          <w:sz w:val="32"/>
          <w:szCs w:val="32"/>
        </w:rPr>
        <w:t>部门</w:t>
      </w:r>
      <w:r>
        <w:rPr>
          <w:rFonts w:ascii="宋体" w:hAnsi="宋体" w:hint="eastAsia"/>
          <w:b/>
          <w:sz w:val="32"/>
          <w:szCs w:val="30"/>
        </w:rPr>
        <w:t>概况</w:t>
      </w:r>
    </w:p>
    <w:p w:rsidR="007D40DC" w:rsidRDefault="007D40DC">
      <w:pPr>
        <w:ind w:firstLine="630"/>
        <w:jc w:val="center"/>
        <w:rPr>
          <w:sz w:val="32"/>
          <w:szCs w:val="32"/>
        </w:rPr>
      </w:pPr>
    </w:p>
    <w:p w:rsidR="007D40DC" w:rsidRDefault="00FC3EFB">
      <w:pPr>
        <w:ind w:firstLine="630"/>
        <w:jc w:val="left"/>
        <w:rPr>
          <w:rFonts w:ascii="黑体" w:eastAsia="黑体" w:hAnsi="黑体"/>
          <w:sz w:val="30"/>
          <w:szCs w:val="30"/>
        </w:rPr>
      </w:pPr>
      <w:r>
        <w:rPr>
          <w:rFonts w:ascii="黑体" w:eastAsia="黑体" w:hAnsi="黑体" w:hint="eastAsia"/>
          <w:sz w:val="30"/>
          <w:szCs w:val="30"/>
        </w:rPr>
        <w:t>一、部门主要职能</w:t>
      </w:r>
    </w:p>
    <w:p w:rsidR="007D40DC" w:rsidRDefault="00FC3EFB">
      <w:pPr>
        <w:ind w:firstLineChars="100" w:firstLine="300"/>
        <w:rPr>
          <w:rFonts w:ascii="仿宋_GB2312" w:eastAsia="仿宋_GB2312" w:hAnsi="仿宋_GB2312" w:cs="仿宋_GB2312"/>
          <w:sz w:val="30"/>
          <w:szCs w:val="30"/>
        </w:rPr>
      </w:pPr>
      <w:r>
        <w:rPr>
          <w:rFonts w:ascii="仿宋" w:eastAsia="仿宋" w:hAnsi="仿宋" w:hint="eastAsia"/>
          <w:sz w:val="30"/>
          <w:szCs w:val="30"/>
        </w:rPr>
        <w:t>（一）</w:t>
      </w:r>
      <w:r>
        <w:rPr>
          <w:rFonts w:ascii="仿宋_GB2312" w:eastAsia="仿宋_GB2312" w:hAnsi="仿宋_GB2312" w:cs="仿宋_GB2312" w:hint="eastAsia"/>
          <w:b/>
          <w:sz w:val="30"/>
          <w:szCs w:val="30"/>
        </w:rPr>
        <w:t>、</w:t>
      </w:r>
      <w:r>
        <w:rPr>
          <w:rFonts w:ascii="仿宋_GB2312" w:eastAsia="仿宋_GB2312" w:hAnsi="仿宋_GB2312" w:cs="仿宋_GB2312" w:hint="eastAsia"/>
          <w:sz w:val="30"/>
          <w:szCs w:val="30"/>
        </w:rPr>
        <w:t>根据党的路线、方针、政策和党在各时期的中心任务和上级部署，研究确定全区工会工作的指导方针和工作任务，领导全区工会开展工作，团结和带领全区各级工会及广大职工围绕党的中心工作，积极投身于三个文明建设。</w:t>
      </w:r>
    </w:p>
    <w:p w:rsidR="007D40DC" w:rsidRDefault="00FC3EFB">
      <w:pPr>
        <w:ind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（二）</w:t>
      </w:r>
      <w:r>
        <w:rPr>
          <w:rFonts w:ascii="仿宋_GB2312" w:eastAsia="仿宋_GB2312" w:hAnsi="仿宋_GB2312" w:cs="仿宋_GB2312" w:hint="eastAsia"/>
          <w:sz w:val="30"/>
          <w:szCs w:val="30"/>
        </w:rPr>
        <w:t>、依照国家的法律、法规和工会章程，组织和指导全区各级工会履行在社会主义市场经济条件下工会的基本职能，贯彻执行区工会代表大会的决议。</w:t>
      </w:r>
    </w:p>
    <w:p w:rsidR="007D40DC" w:rsidRDefault="00FC3EFB">
      <w:pPr>
        <w:ind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（三）</w:t>
      </w:r>
      <w:r>
        <w:rPr>
          <w:rFonts w:ascii="仿宋_GB2312" w:eastAsia="仿宋_GB2312" w:hAnsi="仿宋_GB2312" w:cs="仿宋_GB2312" w:hint="eastAsia"/>
          <w:sz w:val="30"/>
          <w:szCs w:val="30"/>
        </w:rPr>
        <w:t>、加强职工思想政治工作、职业道德建设，开展群众性精神文明创建和职工文化体育活动，培养以“有理想、有道德、有文化、有纪律”的“四有”职工队伍。</w:t>
      </w:r>
    </w:p>
    <w:p w:rsidR="007D40DC" w:rsidRDefault="00FC3EFB">
      <w:pPr>
        <w:ind w:firstLineChars="100" w:firstLine="300"/>
        <w:rPr>
          <w:rFonts w:ascii="仿宋" w:eastAsia="仿宋" w:hAnsi="仿宋"/>
          <w:sz w:val="30"/>
          <w:szCs w:val="30"/>
        </w:rPr>
      </w:pPr>
      <w:r>
        <w:rPr>
          <w:rFonts w:ascii="仿宋_GB2312" w:eastAsia="仿宋_GB2312" w:hAnsi="仿宋_GB2312" w:cs="仿宋_GB2312" w:hint="eastAsia"/>
          <w:sz w:val="30"/>
          <w:szCs w:val="30"/>
        </w:rPr>
        <w:t>（四）</w:t>
      </w:r>
      <w:r>
        <w:rPr>
          <w:rFonts w:ascii="仿宋_GB2312" w:eastAsia="仿宋_GB2312" w:hAnsi="仿宋_GB2312" w:cs="仿宋_GB2312" w:hint="eastAsia"/>
          <w:sz w:val="30"/>
          <w:szCs w:val="30"/>
        </w:rPr>
        <w:t>、维护职工群众的合法权</w:t>
      </w:r>
      <w:r>
        <w:rPr>
          <w:rFonts w:ascii="仿宋_GB2312" w:eastAsia="仿宋_GB2312" w:hAnsi="仿宋_GB2312" w:cs="仿宋_GB2312" w:hint="eastAsia"/>
          <w:sz w:val="30"/>
          <w:szCs w:val="30"/>
        </w:rPr>
        <w:t>益和女职工的特殊权益，参与有关部门涉及职工切身利益方面的有关政策、措施的制定工作，向区委、区政府反映职工群众的愿望和要求，并提出意见和建议，负责全区各级工会与党、政方面有关问题的协商和处理。</w:t>
      </w:r>
    </w:p>
    <w:p w:rsidR="007D40DC" w:rsidRDefault="00FC3EFB">
      <w:pPr>
        <w:ind w:firstLine="630"/>
        <w:jc w:val="left"/>
        <w:rPr>
          <w:rFonts w:ascii="黑体" w:eastAsia="黑体" w:hAnsi="黑体"/>
          <w:sz w:val="30"/>
          <w:szCs w:val="30"/>
        </w:rPr>
      </w:pPr>
      <w:r>
        <w:rPr>
          <w:rFonts w:ascii="黑体" w:eastAsia="黑体" w:hAnsi="黑体" w:hint="eastAsia"/>
          <w:sz w:val="30"/>
          <w:szCs w:val="30"/>
        </w:rPr>
        <w:t>二、部门基本情况</w:t>
      </w:r>
    </w:p>
    <w:p w:rsidR="007D40DC" w:rsidRDefault="00FC3EFB">
      <w:pPr>
        <w:ind w:firstLine="630"/>
        <w:jc w:val="left"/>
        <w:rPr>
          <w:rFonts w:ascii="仿宋" w:eastAsia="仿宋" w:hAnsi="仿宋"/>
          <w:sz w:val="30"/>
          <w:szCs w:val="30"/>
        </w:rPr>
      </w:pPr>
      <w:r>
        <w:rPr>
          <w:rFonts w:ascii="仿宋" w:eastAsia="仿宋" w:hAnsi="仿宋" w:hint="eastAsia"/>
          <w:sz w:val="30"/>
          <w:szCs w:val="30"/>
        </w:rPr>
        <w:t>纳入本套部门决算汇编范围的单位共</w:t>
      </w:r>
      <w:r>
        <w:rPr>
          <w:rFonts w:ascii="仿宋" w:eastAsia="仿宋" w:hAnsi="仿宋" w:hint="eastAsia"/>
          <w:sz w:val="30"/>
          <w:szCs w:val="30"/>
        </w:rPr>
        <w:t xml:space="preserve">  </w:t>
      </w:r>
      <w:r>
        <w:rPr>
          <w:rFonts w:ascii="仿宋" w:eastAsia="仿宋" w:hAnsi="仿宋" w:hint="eastAsia"/>
          <w:sz w:val="30"/>
          <w:szCs w:val="30"/>
        </w:rPr>
        <w:t>2</w:t>
      </w:r>
      <w:r>
        <w:rPr>
          <w:rFonts w:ascii="仿宋" w:eastAsia="仿宋" w:hAnsi="仿宋" w:hint="eastAsia"/>
          <w:sz w:val="30"/>
          <w:szCs w:val="30"/>
        </w:rPr>
        <w:t xml:space="preserve"> </w:t>
      </w:r>
      <w:r>
        <w:rPr>
          <w:rFonts w:ascii="仿宋" w:eastAsia="仿宋" w:hAnsi="仿宋" w:hint="eastAsia"/>
          <w:sz w:val="30"/>
          <w:szCs w:val="30"/>
        </w:rPr>
        <w:t>个，包括：</w:t>
      </w:r>
      <w:r>
        <w:rPr>
          <w:rFonts w:ascii="仿宋" w:eastAsia="仿宋" w:hAnsi="仿宋" w:hint="eastAsia"/>
          <w:sz w:val="30"/>
          <w:szCs w:val="30"/>
        </w:rPr>
        <w:t>青山湖区总工会本级和下属事业单位青山湖区总工会职工服务中心</w:t>
      </w:r>
      <w:r>
        <w:rPr>
          <w:rFonts w:ascii="仿宋" w:eastAsia="仿宋" w:hAnsi="仿宋" w:hint="eastAsia"/>
          <w:sz w:val="30"/>
          <w:szCs w:val="30"/>
        </w:rPr>
        <w:t>。</w:t>
      </w:r>
    </w:p>
    <w:p w:rsidR="007D40DC" w:rsidRDefault="00FC3EFB">
      <w:pPr>
        <w:ind w:firstLine="630"/>
        <w:jc w:val="left"/>
        <w:rPr>
          <w:rFonts w:ascii="仿宋" w:eastAsia="仿宋" w:hAnsi="仿宋"/>
          <w:sz w:val="30"/>
          <w:szCs w:val="30"/>
        </w:rPr>
      </w:pPr>
      <w:r>
        <w:rPr>
          <w:rFonts w:ascii="仿宋" w:eastAsia="仿宋" w:hAnsi="仿宋" w:hint="eastAsia"/>
          <w:sz w:val="30"/>
          <w:szCs w:val="30"/>
        </w:rPr>
        <w:lastRenderedPageBreak/>
        <w:t>本部门</w:t>
      </w:r>
      <w:r>
        <w:rPr>
          <w:rFonts w:ascii="仿宋" w:eastAsia="仿宋" w:hAnsi="仿宋" w:hint="eastAsia"/>
          <w:sz w:val="30"/>
          <w:szCs w:val="30"/>
        </w:rPr>
        <w:t>201</w:t>
      </w:r>
      <w:r>
        <w:rPr>
          <w:rFonts w:ascii="仿宋" w:eastAsia="仿宋" w:hAnsi="仿宋" w:hint="eastAsia"/>
          <w:sz w:val="30"/>
          <w:szCs w:val="30"/>
        </w:rPr>
        <w:t>8</w:t>
      </w:r>
      <w:r>
        <w:rPr>
          <w:rFonts w:ascii="仿宋" w:eastAsia="仿宋" w:hAnsi="仿宋" w:hint="eastAsia"/>
          <w:sz w:val="30"/>
          <w:szCs w:val="30"/>
        </w:rPr>
        <w:t>年年末编制人数</w:t>
      </w:r>
      <w:r>
        <w:rPr>
          <w:rFonts w:ascii="仿宋" w:eastAsia="仿宋" w:hAnsi="仿宋" w:hint="eastAsia"/>
          <w:sz w:val="30"/>
          <w:szCs w:val="30"/>
        </w:rPr>
        <w:t>9</w:t>
      </w:r>
      <w:r>
        <w:rPr>
          <w:rFonts w:ascii="仿宋" w:eastAsia="仿宋" w:hAnsi="仿宋" w:hint="eastAsia"/>
          <w:sz w:val="30"/>
          <w:szCs w:val="30"/>
        </w:rPr>
        <w:t>人，其中行政编制</w:t>
      </w:r>
      <w:r>
        <w:rPr>
          <w:rFonts w:ascii="仿宋" w:eastAsia="仿宋" w:hAnsi="仿宋" w:hint="eastAsia"/>
          <w:sz w:val="30"/>
          <w:szCs w:val="30"/>
        </w:rPr>
        <w:t>5</w:t>
      </w:r>
      <w:r>
        <w:rPr>
          <w:rFonts w:ascii="仿宋" w:eastAsia="仿宋" w:hAnsi="仿宋" w:hint="eastAsia"/>
          <w:sz w:val="30"/>
          <w:szCs w:val="30"/>
        </w:rPr>
        <w:t>人，事业编制</w:t>
      </w:r>
      <w:r>
        <w:rPr>
          <w:rFonts w:ascii="仿宋" w:eastAsia="仿宋" w:hAnsi="仿宋" w:hint="eastAsia"/>
          <w:sz w:val="30"/>
          <w:szCs w:val="30"/>
        </w:rPr>
        <w:t>4</w:t>
      </w:r>
      <w:r>
        <w:rPr>
          <w:rFonts w:ascii="仿宋" w:eastAsia="仿宋" w:hAnsi="仿宋" w:hint="eastAsia"/>
          <w:sz w:val="30"/>
          <w:szCs w:val="30"/>
        </w:rPr>
        <w:t>人；年末实有人数</w:t>
      </w:r>
      <w:r>
        <w:rPr>
          <w:rFonts w:ascii="仿宋" w:eastAsia="仿宋" w:hAnsi="仿宋" w:hint="eastAsia"/>
          <w:sz w:val="30"/>
          <w:szCs w:val="30"/>
        </w:rPr>
        <w:t>14</w:t>
      </w:r>
      <w:r>
        <w:rPr>
          <w:rFonts w:ascii="仿宋" w:eastAsia="仿宋" w:hAnsi="仿宋" w:hint="eastAsia"/>
          <w:sz w:val="30"/>
          <w:szCs w:val="30"/>
        </w:rPr>
        <w:t>人，其中在职人员</w:t>
      </w:r>
      <w:r>
        <w:rPr>
          <w:rFonts w:ascii="仿宋" w:eastAsia="仿宋" w:hAnsi="仿宋" w:hint="eastAsia"/>
          <w:sz w:val="30"/>
          <w:szCs w:val="30"/>
        </w:rPr>
        <w:t>9</w:t>
      </w:r>
      <w:r>
        <w:rPr>
          <w:rFonts w:ascii="仿宋" w:eastAsia="仿宋" w:hAnsi="仿宋" w:hint="eastAsia"/>
          <w:sz w:val="30"/>
          <w:szCs w:val="30"/>
        </w:rPr>
        <w:t>人，离休人员</w:t>
      </w:r>
      <w:r>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hint="eastAsia"/>
          <w:sz w:val="30"/>
          <w:szCs w:val="30"/>
        </w:rPr>
        <w:t>人，退休人员</w:t>
      </w:r>
      <w:r>
        <w:rPr>
          <w:rFonts w:ascii="仿宋" w:eastAsia="仿宋" w:hAnsi="仿宋" w:hint="eastAsia"/>
          <w:sz w:val="30"/>
          <w:szCs w:val="30"/>
        </w:rPr>
        <w:t>5</w:t>
      </w:r>
      <w:r>
        <w:rPr>
          <w:rFonts w:ascii="仿宋" w:eastAsia="仿宋" w:hAnsi="仿宋" w:hint="eastAsia"/>
          <w:sz w:val="30"/>
          <w:szCs w:val="30"/>
        </w:rPr>
        <w:t>人；年末学生人数</w:t>
      </w:r>
      <w:r>
        <w:rPr>
          <w:rFonts w:ascii="仿宋" w:eastAsia="仿宋" w:hAnsi="仿宋" w:hint="eastAsia"/>
          <w:sz w:val="30"/>
          <w:szCs w:val="30"/>
        </w:rPr>
        <w:t>0</w:t>
      </w:r>
      <w:r>
        <w:rPr>
          <w:rFonts w:ascii="仿宋" w:eastAsia="仿宋" w:hAnsi="仿宋" w:hint="eastAsia"/>
          <w:sz w:val="30"/>
          <w:szCs w:val="30"/>
        </w:rPr>
        <w:t>人。</w:t>
      </w:r>
    </w:p>
    <w:p w:rsidR="007D40DC" w:rsidRDefault="007D40DC">
      <w:pPr>
        <w:jc w:val="left"/>
        <w:rPr>
          <w:rFonts w:ascii="仿宋" w:eastAsia="仿宋" w:hAnsi="仿宋"/>
          <w:sz w:val="30"/>
          <w:szCs w:val="30"/>
        </w:rPr>
      </w:pPr>
    </w:p>
    <w:p w:rsidR="007D40DC" w:rsidRDefault="007D40DC">
      <w:pPr>
        <w:widowControl/>
        <w:spacing w:line="600" w:lineRule="exact"/>
        <w:ind w:firstLine="640"/>
        <w:jc w:val="center"/>
        <w:rPr>
          <w:rFonts w:ascii="宋体" w:hAnsi="宋体"/>
          <w:b/>
          <w:sz w:val="32"/>
          <w:szCs w:val="32"/>
        </w:rPr>
      </w:pPr>
    </w:p>
    <w:p w:rsidR="007D40DC" w:rsidRDefault="00FC3EFB">
      <w:pPr>
        <w:widowControl/>
        <w:spacing w:line="600" w:lineRule="exact"/>
        <w:ind w:firstLine="640"/>
        <w:jc w:val="center"/>
        <w:rPr>
          <w:rFonts w:ascii="宋体" w:hAnsi="宋体"/>
          <w:b/>
          <w:sz w:val="32"/>
          <w:szCs w:val="32"/>
        </w:rPr>
      </w:pPr>
      <w:r>
        <w:rPr>
          <w:rFonts w:ascii="宋体" w:hAnsi="宋体" w:hint="eastAsia"/>
          <w:b/>
          <w:sz w:val="32"/>
          <w:szCs w:val="32"/>
        </w:rPr>
        <w:t>第二部分</w:t>
      </w:r>
      <w:r>
        <w:rPr>
          <w:rFonts w:ascii="宋体" w:hAnsi="宋体" w:hint="eastAsia"/>
          <w:b/>
          <w:sz w:val="32"/>
          <w:szCs w:val="32"/>
        </w:rPr>
        <w:t xml:space="preserve">  201</w:t>
      </w:r>
      <w:r>
        <w:rPr>
          <w:rFonts w:ascii="宋体" w:hAnsi="宋体" w:hint="eastAsia"/>
          <w:b/>
          <w:sz w:val="32"/>
          <w:szCs w:val="32"/>
        </w:rPr>
        <w:t>8</w:t>
      </w:r>
      <w:r>
        <w:rPr>
          <w:rFonts w:ascii="宋体" w:hAnsi="宋体" w:hint="eastAsia"/>
          <w:b/>
          <w:sz w:val="32"/>
          <w:szCs w:val="32"/>
        </w:rPr>
        <w:t>年度部门决算表</w:t>
      </w:r>
    </w:p>
    <w:p w:rsidR="007D40DC" w:rsidRDefault="00FC3EFB">
      <w:pPr>
        <w:autoSpaceDE w:val="0"/>
        <w:autoSpaceDN w:val="0"/>
        <w:adjustRightInd w:val="0"/>
        <w:spacing w:line="360" w:lineRule="auto"/>
        <w:jc w:val="left"/>
        <w:rPr>
          <w:rFonts w:ascii="宋体" w:hAnsi="宋体"/>
          <w:b/>
          <w:sz w:val="32"/>
          <w:szCs w:val="32"/>
        </w:rPr>
      </w:pPr>
      <w:r>
        <w:rPr>
          <w:rFonts w:ascii="仿宋" w:eastAsia="仿宋" w:hAnsi="仿宋" w:cs="仿宋" w:hint="eastAsia"/>
          <w:sz w:val="30"/>
          <w:szCs w:val="30"/>
        </w:rPr>
        <w:t>九张表，详见附件</w:t>
      </w:r>
    </w:p>
    <w:p w:rsidR="007D40DC" w:rsidRDefault="00FC3EFB">
      <w:pPr>
        <w:widowControl/>
        <w:spacing w:line="600" w:lineRule="exact"/>
        <w:ind w:firstLine="640"/>
        <w:jc w:val="center"/>
        <w:rPr>
          <w:rFonts w:ascii="宋体" w:hAnsi="宋体"/>
          <w:b/>
          <w:sz w:val="32"/>
          <w:szCs w:val="32"/>
        </w:rPr>
      </w:pPr>
      <w:r>
        <w:rPr>
          <w:rFonts w:ascii="宋体" w:hAnsi="宋体" w:hint="eastAsia"/>
          <w:b/>
          <w:sz w:val="32"/>
          <w:szCs w:val="32"/>
        </w:rPr>
        <w:t>第三部分</w:t>
      </w:r>
      <w:r>
        <w:rPr>
          <w:rFonts w:ascii="宋体" w:hAnsi="宋体" w:hint="eastAsia"/>
          <w:b/>
          <w:sz w:val="32"/>
          <w:szCs w:val="32"/>
        </w:rPr>
        <w:t xml:space="preserve">  201</w:t>
      </w:r>
      <w:r>
        <w:rPr>
          <w:rFonts w:ascii="宋体" w:hAnsi="宋体" w:hint="eastAsia"/>
          <w:b/>
          <w:sz w:val="32"/>
          <w:szCs w:val="32"/>
        </w:rPr>
        <w:t>8</w:t>
      </w:r>
      <w:r>
        <w:rPr>
          <w:rFonts w:ascii="宋体" w:hAnsi="宋体" w:hint="eastAsia"/>
          <w:b/>
          <w:sz w:val="32"/>
          <w:szCs w:val="32"/>
        </w:rPr>
        <w:t>年度部门决算情况说明</w:t>
      </w:r>
    </w:p>
    <w:p w:rsidR="007D40DC" w:rsidRDefault="007D40DC">
      <w:pPr>
        <w:ind w:firstLine="630"/>
        <w:jc w:val="left"/>
        <w:rPr>
          <w:rFonts w:ascii="仿宋" w:eastAsia="仿宋" w:hAnsi="仿宋"/>
          <w:sz w:val="30"/>
          <w:szCs w:val="30"/>
        </w:rPr>
      </w:pPr>
    </w:p>
    <w:p w:rsidR="007D40DC" w:rsidRDefault="00FC3EFB">
      <w:pPr>
        <w:ind w:firstLine="630"/>
        <w:jc w:val="left"/>
        <w:rPr>
          <w:rFonts w:ascii="黑体" w:eastAsia="黑体" w:hAnsi="黑体"/>
          <w:sz w:val="30"/>
          <w:szCs w:val="30"/>
        </w:rPr>
      </w:pPr>
      <w:r>
        <w:rPr>
          <w:rFonts w:ascii="黑体" w:eastAsia="黑体" w:hAnsi="黑体" w:hint="eastAsia"/>
          <w:sz w:val="30"/>
          <w:szCs w:val="30"/>
        </w:rPr>
        <w:t>一、收入决算情况说明</w:t>
      </w:r>
    </w:p>
    <w:p w:rsidR="007D40DC" w:rsidRDefault="00FC3EFB">
      <w:pPr>
        <w:ind w:firstLine="630"/>
        <w:jc w:val="left"/>
        <w:rPr>
          <w:rFonts w:ascii="仿宋" w:eastAsia="仿宋" w:hAnsi="仿宋"/>
          <w:sz w:val="30"/>
          <w:szCs w:val="30"/>
        </w:rPr>
      </w:pPr>
      <w:r>
        <w:rPr>
          <w:rFonts w:ascii="仿宋" w:eastAsia="仿宋" w:hAnsi="仿宋" w:hint="eastAsia"/>
          <w:sz w:val="30"/>
          <w:szCs w:val="30"/>
        </w:rPr>
        <w:t>本部门</w:t>
      </w:r>
      <w:r>
        <w:rPr>
          <w:rFonts w:ascii="仿宋" w:eastAsia="仿宋" w:hAnsi="仿宋" w:hint="eastAsia"/>
          <w:sz w:val="30"/>
          <w:szCs w:val="30"/>
        </w:rPr>
        <w:t>201</w:t>
      </w:r>
      <w:r>
        <w:rPr>
          <w:rFonts w:ascii="仿宋" w:eastAsia="仿宋" w:hAnsi="仿宋" w:hint="eastAsia"/>
          <w:sz w:val="30"/>
          <w:szCs w:val="30"/>
        </w:rPr>
        <w:t>8</w:t>
      </w:r>
      <w:r>
        <w:rPr>
          <w:rFonts w:ascii="仿宋" w:eastAsia="仿宋" w:hAnsi="仿宋" w:hint="eastAsia"/>
          <w:sz w:val="30"/>
          <w:szCs w:val="30"/>
        </w:rPr>
        <w:t>年度收入总计</w:t>
      </w:r>
      <w:r>
        <w:rPr>
          <w:rFonts w:ascii="仿宋" w:eastAsia="仿宋" w:hAnsi="仿宋" w:hint="eastAsia"/>
          <w:sz w:val="30"/>
          <w:szCs w:val="30"/>
        </w:rPr>
        <w:t>404.63</w:t>
      </w:r>
      <w:r>
        <w:rPr>
          <w:rFonts w:ascii="仿宋" w:eastAsia="仿宋" w:hAnsi="仿宋" w:hint="eastAsia"/>
          <w:sz w:val="30"/>
          <w:szCs w:val="30"/>
        </w:rPr>
        <w:t>万元，其中年初结转和结余</w:t>
      </w:r>
      <w:r>
        <w:rPr>
          <w:rFonts w:ascii="仿宋" w:eastAsia="仿宋" w:hAnsi="仿宋" w:hint="eastAsia"/>
          <w:sz w:val="30"/>
          <w:szCs w:val="30"/>
        </w:rPr>
        <w:t>137.37</w:t>
      </w:r>
      <w:r>
        <w:rPr>
          <w:rFonts w:ascii="仿宋" w:eastAsia="仿宋" w:hAnsi="仿宋" w:hint="eastAsia"/>
          <w:sz w:val="30"/>
          <w:szCs w:val="30"/>
        </w:rPr>
        <w:t>万元，较</w:t>
      </w:r>
      <w:r>
        <w:rPr>
          <w:rFonts w:ascii="仿宋" w:eastAsia="仿宋" w:hAnsi="仿宋" w:hint="eastAsia"/>
          <w:sz w:val="30"/>
          <w:szCs w:val="30"/>
        </w:rPr>
        <w:t>201</w:t>
      </w:r>
      <w:r>
        <w:rPr>
          <w:rFonts w:ascii="仿宋" w:eastAsia="仿宋" w:hAnsi="仿宋" w:hint="eastAsia"/>
          <w:sz w:val="30"/>
          <w:szCs w:val="30"/>
        </w:rPr>
        <w:t>7</w:t>
      </w:r>
      <w:r>
        <w:rPr>
          <w:rFonts w:ascii="仿宋" w:eastAsia="仿宋" w:hAnsi="仿宋" w:hint="eastAsia"/>
          <w:sz w:val="30"/>
          <w:szCs w:val="30"/>
        </w:rPr>
        <w:t>年</w:t>
      </w:r>
      <w:r>
        <w:rPr>
          <w:rFonts w:ascii="仿宋" w:eastAsia="仿宋" w:hAnsi="仿宋" w:hint="eastAsia"/>
          <w:sz w:val="30"/>
          <w:szCs w:val="30"/>
        </w:rPr>
        <w:t>减少</w:t>
      </w:r>
      <w:r>
        <w:rPr>
          <w:rFonts w:ascii="仿宋" w:eastAsia="仿宋" w:hAnsi="仿宋" w:hint="eastAsia"/>
          <w:sz w:val="30"/>
          <w:szCs w:val="30"/>
        </w:rPr>
        <w:t>91.67</w:t>
      </w:r>
      <w:r>
        <w:rPr>
          <w:rFonts w:ascii="仿宋" w:eastAsia="仿宋" w:hAnsi="仿宋" w:hint="eastAsia"/>
          <w:sz w:val="30"/>
          <w:szCs w:val="30"/>
        </w:rPr>
        <w:t>万元，</w:t>
      </w:r>
      <w:r>
        <w:rPr>
          <w:rFonts w:ascii="仿宋" w:eastAsia="仿宋" w:hAnsi="仿宋" w:hint="eastAsia"/>
          <w:sz w:val="30"/>
          <w:szCs w:val="30"/>
        </w:rPr>
        <w:t>下降</w:t>
      </w:r>
      <w:r>
        <w:rPr>
          <w:rFonts w:ascii="仿宋" w:eastAsia="仿宋" w:hAnsi="仿宋" w:hint="eastAsia"/>
          <w:sz w:val="30"/>
          <w:szCs w:val="30"/>
        </w:rPr>
        <w:t>18.47</w:t>
      </w:r>
      <w:r>
        <w:rPr>
          <w:rFonts w:ascii="仿宋" w:eastAsia="仿宋" w:hAnsi="仿宋" w:hint="eastAsia"/>
          <w:sz w:val="30"/>
          <w:szCs w:val="30"/>
        </w:rPr>
        <w:t>%</w:t>
      </w:r>
      <w:r>
        <w:rPr>
          <w:rFonts w:ascii="仿宋" w:eastAsia="仿宋" w:hAnsi="仿宋" w:hint="eastAsia"/>
          <w:sz w:val="30"/>
          <w:szCs w:val="30"/>
        </w:rPr>
        <w:t>；本年收入合计</w:t>
      </w:r>
      <w:r>
        <w:rPr>
          <w:rFonts w:ascii="仿宋" w:eastAsia="仿宋" w:hAnsi="仿宋" w:hint="eastAsia"/>
          <w:sz w:val="30"/>
          <w:szCs w:val="30"/>
        </w:rPr>
        <w:t>267.26</w:t>
      </w:r>
      <w:r>
        <w:rPr>
          <w:rFonts w:ascii="仿宋" w:eastAsia="仿宋" w:hAnsi="仿宋" w:hint="eastAsia"/>
          <w:sz w:val="30"/>
          <w:szCs w:val="30"/>
        </w:rPr>
        <w:t>万元，较</w:t>
      </w:r>
      <w:r>
        <w:rPr>
          <w:rFonts w:ascii="仿宋" w:eastAsia="仿宋" w:hAnsi="仿宋" w:hint="eastAsia"/>
          <w:sz w:val="30"/>
          <w:szCs w:val="30"/>
        </w:rPr>
        <w:t>201</w:t>
      </w:r>
      <w:r>
        <w:rPr>
          <w:rFonts w:ascii="仿宋" w:eastAsia="仿宋" w:hAnsi="仿宋" w:hint="eastAsia"/>
          <w:sz w:val="30"/>
          <w:szCs w:val="30"/>
        </w:rPr>
        <w:t>7</w:t>
      </w:r>
      <w:r>
        <w:rPr>
          <w:rFonts w:ascii="仿宋" w:eastAsia="仿宋" w:hAnsi="仿宋" w:hint="eastAsia"/>
          <w:sz w:val="30"/>
          <w:szCs w:val="30"/>
        </w:rPr>
        <w:t>年</w:t>
      </w:r>
      <w:r>
        <w:rPr>
          <w:rFonts w:ascii="仿宋" w:eastAsia="仿宋" w:hAnsi="仿宋" w:hint="eastAsia"/>
          <w:sz w:val="30"/>
          <w:szCs w:val="30"/>
        </w:rPr>
        <w:t>减少</w:t>
      </w:r>
      <w:r>
        <w:rPr>
          <w:rFonts w:ascii="仿宋" w:eastAsia="仿宋" w:hAnsi="仿宋" w:hint="eastAsia"/>
          <w:sz w:val="30"/>
          <w:szCs w:val="30"/>
        </w:rPr>
        <w:t>37.7</w:t>
      </w:r>
      <w:r>
        <w:rPr>
          <w:rFonts w:ascii="仿宋" w:eastAsia="仿宋" w:hAnsi="仿宋" w:hint="eastAsia"/>
          <w:sz w:val="30"/>
          <w:szCs w:val="30"/>
        </w:rPr>
        <w:t>万元，</w:t>
      </w:r>
      <w:r>
        <w:rPr>
          <w:rFonts w:ascii="仿宋" w:eastAsia="仿宋" w:hAnsi="仿宋" w:hint="eastAsia"/>
          <w:sz w:val="30"/>
          <w:szCs w:val="30"/>
        </w:rPr>
        <w:t>下降</w:t>
      </w:r>
      <w:r>
        <w:rPr>
          <w:rFonts w:ascii="仿宋" w:eastAsia="仿宋" w:hAnsi="仿宋" w:hint="eastAsia"/>
          <w:sz w:val="30"/>
          <w:szCs w:val="30"/>
        </w:rPr>
        <w:t>12.36</w:t>
      </w:r>
      <w:r>
        <w:rPr>
          <w:rFonts w:ascii="仿宋" w:eastAsia="仿宋" w:hAnsi="仿宋" w:hint="eastAsia"/>
          <w:sz w:val="30"/>
          <w:szCs w:val="30"/>
        </w:rPr>
        <w:t>%</w:t>
      </w:r>
      <w:r>
        <w:rPr>
          <w:rFonts w:ascii="仿宋" w:eastAsia="仿宋" w:hAnsi="仿宋" w:hint="eastAsia"/>
          <w:sz w:val="30"/>
          <w:szCs w:val="30"/>
        </w:rPr>
        <w:t>。</w:t>
      </w:r>
    </w:p>
    <w:p w:rsidR="007D40DC" w:rsidRDefault="00FC3EFB">
      <w:pPr>
        <w:ind w:firstLine="630"/>
        <w:jc w:val="left"/>
        <w:rPr>
          <w:rFonts w:ascii="仿宋" w:eastAsia="仿宋" w:hAnsi="仿宋"/>
          <w:sz w:val="30"/>
          <w:szCs w:val="30"/>
        </w:rPr>
      </w:pPr>
      <w:r>
        <w:rPr>
          <w:rFonts w:ascii="仿宋" w:eastAsia="仿宋" w:hAnsi="仿宋" w:hint="eastAsia"/>
          <w:sz w:val="30"/>
          <w:szCs w:val="30"/>
        </w:rPr>
        <w:t>本年收入的具体构成为：财政拨款收入</w:t>
      </w:r>
      <w:r>
        <w:rPr>
          <w:rFonts w:ascii="仿宋" w:eastAsia="仿宋" w:hAnsi="仿宋" w:hint="eastAsia"/>
          <w:sz w:val="30"/>
          <w:szCs w:val="30"/>
        </w:rPr>
        <w:t>263.89</w:t>
      </w:r>
      <w:r>
        <w:rPr>
          <w:rFonts w:ascii="仿宋" w:eastAsia="仿宋" w:hAnsi="仿宋" w:hint="eastAsia"/>
          <w:sz w:val="30"/>
          <w:szCs w:val="30"/>
        </w:rPr>
        <w:t>万元，占</w:t>
      </w:r>
      <w:r>
        <w:rPr>
          <w:rFonts w:ascii="仿宋" w:eastAsia="仿宋" w:hAnsi="仿宋" w:hint="eastAsia"/>
          <w:sz w:val="30"/>
          <w:szCs w:val="30"/>
        </w:rPr>
        <w:t>98.74</w:t>
      </w:r>
      <w:r>
        <w:rPr>
          <w:rFonts w:ascii="仿宋" w:eastAsia="仿宋" w:hAnsi="仿宋" w:hint="eastAsia"/>
          <w:sz w:val="30"/>
          <w:szCs w:val="30"/>
        </w:rPr>
        <w:t>%</w:t>
      </w:r>
      <w:r>
        <w:rPr>
          <w:rFonts w:ascii="仿宋" w:eastAsia="仿宋" w:hAnsi="仿宋" w:hint="eastAsia"/>
          <w:sz w:val="30"/>
          <w:szCs w:val="30"/>
        </w:rPr>
        <w:t>；事业收入</w:t>
      </w:r>
      <w:r>
        <w:rPr>
          <w:rFonts w:ascii="仿宋" w:eastAsia="仿宋" w:hAnsi="仿宋" w:hint="eastAsia"/>
          <w:sz w:val="30"/>
          <w:szCs w:val="30"/>
        </w:rPr>
        <w:t>0</w:t>
      </w:r>
      <w:r>
        <w:rPr>
          <w:rFonts w:ascii="仿宋" w:eastAsia="仿宋" w:hAnsi="仿宋" w:hint="eastAsia"/>
          <w:sz w:val="30"/>
          <w:szCs w:val="30"/>
        </w:rPr>
        <w:t>万元，占</w:t>
      </w:r>
      <w:r>
        <w:rPr>
          <w:rFonts w:ascii="仿宋" w:eastAsia="仿宋" w:hAnsi="仿宋" w:hint="eastAsia"/>
          <w:sz w:val="30"/>
          <w:szCs w:val="30"/>
        </w:rPr>
        <w:t>0</w:t>
      </w:r>
      <w:r>
        <w:rPr>
          <w:rFonts w:ascii="仿宋" w:eastAsia="仿宋" w:hAnsi="仿宋" w:hint="eastAsia"/>
          <w:sz w:val="30"/>
          <w:szCs w:val="30"/>
        </w:rPr>
        <w:t>%</w:t>
      </w:r>
      <w:r>
        <w:rPr>
          <w:rFonts w:ascii="仿宋" w:eastAsia="仿宋" w:hAnsi="仿宋" w:hint="eastAsia"/>
          <w:sz w:val="30"/>
          <w:szCs w:val="30"/>
        </w:rPr>
        <w:t>；经营收入</w:t>
      </w:r>
      <w:r>
        <w:rPr>
          <w:rFonts w:ascii="仿宋" w:eastAsia="仿宋" w:hAnsi="仿宋" w:hint="eastAsia"/>
          <w:sz w:val="30"/>
          <w:szCs w:val="30"/>
        </w:rPr>
        <w:t>0</w:t>
      </w:r>
      <w:r>
        <w:rPr>
          <w:rFonts w:ascii="仿宋" w:eastAsia="仿宋" w:hAnsi="仿宋" w:hint="eastAsia"/>
          <w:sz w:val="30"/>
          <w:szCs w:val="30"/>
        </w:rPr>
        <w:t>万元，占</w:t>
      </w:r>
      <w:r>
        <w:rPr>
          <w:rFonts w:ascii="仿宋" w:eastAsia="仿宋" w:hAnsi="仿宋" w:hint="eastAsia"/>
          <w:sz w:val="30"/>
          <w:szCs w:val="30"/>
        </w:rPr>
        <w:t>0</w:t>
      </w:r>
      <w:r>
        <w:rPr>
          <w:rFonts w:ascii="仿宋" w:eastAsia="仿宋" w:hAnsi="仿宋" w:hint="eastAsia"/>
          <w:sz w:val="30"/>
          <w:szCs w:val="30"/>
        </w:rPr>
        <w:t>%</w:t>
      </w:r>
      <w:r>
        <w:rPr>
          <w:rFonts w:ascii="仿宋" w:eastAsia="仿宋" w:hAnsi="仿宋" w:hint="eastAsia"/>
          <w:sz w:val="30"/>
          <w:szCs w:val="30"/>
        </w:rPr>
        <w:t>；其他收入</w:t>
      </w:r>
      <w:r>
        <w:rPr>
          <w:rFonts w:ascii="仿宋" w:eastAsia="仿宋" w:hAnsi="仿宋" w:hint="eastAsia"/>
          <w:sz w:val="30"/>
          <w:szCs w:val="30"/>
        </w:rPr>
        <w:t>3.37</w:t>
      </w:r>
      <w:r>
        <w:rPr>
          <w:rFonts w:ascii="仿宋" w:eastAsia="仿宋" w:hAnsi="仿宋" w:hint="eastAsia"/>
          <w:sz w:val="30"/>
          <w:szCs w:val="30"/>
        </w:rPr>
        <w:t>万元，占</w:t>
      </w:r>
      <w:r>
        <w:rPr>
          <w:rFonts w:ascii="仿宋" w:eastAsia="仿宋" w:hAnsi="仿宋" w:hint="eastAsia"/>
          <w:sz w:val="30"/>
          <w:szCs w:val="30"/>
        </w:rPr>
        <w:t>1.26</w:t>
      </w:r>
      <w:r>
        <w:rPr>
          <w:rFonts w:ascii="仿宋" w:eastAsia="仿宋" w:hAnsi="仿宋" w:hint="eastAsia"/>
          <w:sz w:val="30"/>
          <w:szCs w:val="30"/>
        </w:rPr>
        <w:t>%</w:t>
      </w:r>
      <w:r>
        <w:rPr>
          <w:rFonts w:ascii="仿宋" w:eastAsia="仿宋" w:hAnsi="仿宋" w:hint="eastAsia"/>
          <w:sz w:val="30"/>
          <w:szCs w:val="30"/>
        </w:rPr>
        <w:t>。</w:t>
      </w:r>
      <w:r>
        <w:rPr>
          <w:rFonts w:ascii="仿宋" w:eastAsia="仿宋" w:hAnsi="仿宋" w:hint="eastAsia"/>
          <w:sz w:val="30"/>
          <w:szCs w:val="30"/>
        </w:rPr>
        <w:t xml:space="preserve">  </w:t>
      </w:r>
    </w:p>
    <w:p w:rsidR="007D40DC" w:rsidRDefault="00FC3EFB">
      <w:pPr>
        <w:ind w:firstLine="630"/>
        <w:jc w:val="left"/>
        <w:rPr>
          <w:rFonts w:ascii="黑体" w:eastAsia="黑体" w:hAnsi="黑体"/>
          <w:sz w:val="30"/>
          <w:szCs w:val="30"/>
        </w:rPr>
      </w:pPr>
      <w:r>
        <w:rPr>
          <w:rFonts w:ascii="黑体" w:eastAsia="黑体" w:hAnsi="黑体" w:hint="eastAsia"/>
          <w:sz w:val="30"/>
          <w:szCs w:val="30"/>
        </w:rPr>
        <w:t>二、支出决算情况说明</w:t>
      </w:r>
    </w:p>
    <w:p w:rsidR="007D40DC" w:rsidRDefault="00FC3EFB">
      <w:pPr>
        <w:ind w:firstLine="630"/>
        <w:jc w:val="left"/>
        <w:rPr>
          <w:rFonts w:ascii="仿宋" w:eastAsia="仿宋" w:hAnsi="仿宋"/>
          <w:sz w:val="30"/>
          <w:szCs w:val="30"/>
        </w:rPr>
      </w:pPr>
      <w:r>
        <w:rPr>
          <w:rFonts w:ascii="仿宋" w:eastAsia="仿宋" w:hAnsi="仿宋" w:hint="eastAsia"/>
          <w:sz w:val="30"/>
          <w:szCs w:val="30"/>
        </w:rPr>
        <w:t>本部门</w:t>
      </w:r>
      <w:r>
        <w:rPr>
          <w:rFonts w:ascii="仿宋" w:eastAsia="仿宋" w:hAnsi="仿宋" w:hint="eastAsia"/>
          <w:sz w:val="30"/>
          <w:szCs w:val="30"/>
        </w:rPr>
        <w:t>201</w:t>
      </w:r>
      <w:r>
        <w:rPr>
          <w:rFonts w:ascii="仿宋" w:eastAsia="仿宋" w:hAnsi="仿宋" w:hint="eastAsia"/>
          <w:sz w:val="30"/>
          <w:szCs w:val="30"/>
        </w:rPr>
        <w:t>8</w:t>
      </w:r>
      <w:r>
        <w:rPr>
          <w:rFonts w:ascii="仿宋" w:eastAsia="仿宋" w:hAnsi="仿宋" w:hint="eastAsia"/>
          <w:sz w:val="30"/>
          <w:szCs w:val="30"/>
        </w:rPr>
        <w:t>年度支出总计</w:t>
      </w:r>
      <w:r>
        <w:rPr>
          <w:rFonts w:ascii="仿宋" w:eastAsia="仿宋" w:hAnsi="仿宋" w:hint="eastAsia"/>
          <w:sz w:val="30"/>
          <w:szCs w:val="30"/>
        </w:rPr>
        <w:t>404.63</w:t>
      </w:r>
      <w:r>
        <w:rPr>
          <w:rFonts w:ascii="仿宋" w:eastAsia="仿宋" w:hAnsi="仿宋" w:hint="eastAsia"/>
          <w:sz w:val="30"/>
          <w:szCs w:val="30"/>
        </w:rPr>
        <w:t>万元，其中本年支出合计</w:t>
      </w:r>
      <w:r>
        <w:rPr>
          <w:rFonts w:ascii="仿宋" w:eastAsia="仿宋" w:hAnsi="仿宋" w:hint="eastAsia"/>
          <w:sz w:val="30"/>
          <w:szCs w:val="30"/>
        </w:rPr>
        <w:t xml:space="preserve">   </w:t>
      </w:r>
      <w:r>
        <w:rPr>
          <w:rFonts w:ascii="仿宋" w:eastAsia="仿宋" w:hAnsi="仿宋" w:hint="eastAsia"/>
          <w:sz w:val="30"/>
          <w:szCs w:val="30"/>
        </w:rPr>
        <w:t>291.7</w:t>
      </w:r>
      <w:r>
        <w:rPr>
          <w:rFonts w:ascii="仿宋" w:eastAsia="仿宋" w:hAnsi="仿宋" w:hint="eastAsia"/>
          <w:sz w:val="30"/>
          <w:szCs w:val="30"/>
        </w:rPr>
        <w:t>万元，较</w:t>
      </w:r>
      <w:r>
        <w:rPr>
          <w:rFonts w:ascii="仿宋" w:eastAsia="仿宋" w:hAnsi="仿宋" w:hint="eastAsia"/>
          <w:sz w:val="30"/>
          <w:szCs w:val="30"/>
        </w:rPr>
        <w:t>201</w:t>
      </w:r>
      <w:r>
        <w:rPr>
          <w:rFonts w:ascii="仿宋" w:eastAsia="仿宋" w:hAnsi="仿宋" w:hint="eastAsia"/>
          <w:sz w:val="30"/>
          <w:szCs w:val="30"/>
        </w:rPr>
        <w:t>7</w:t>
      </w:r>
      <w:r>
        <w:rPr>
          <w:rFonts w:ascii="仿宋" w:eastAsia="仿宋" w:hAnsi="仿宋" w:hint="eastAsia"/>
          <w:sz w:val="30"/>
          <w:szCs w:val="30"/>
        </w:rPr>
        <w:t>年</w:t>
      </w:r>
      <w:r>
        <w:rPr>
          <w:rFonts w:ascii="仿宋" w:eastAsia="仿宋" w:hAnsi="仿宋" w:hint="eastAsia"/>
          <w:sz w:val="30"/>
          <w:szCs w:val="30"/>
        </w:rPr>
        <w:t>减少</w:t>
      </w:r>
      <w:r>
        <w:rPr>
          <w:rFonts w:ascii="仿宋" w:eastAsia="仿宋" w:hAnsi="仿宋" w:hint="eastAsia"/>
          <w:sz w:val="30"/>
          <w:szCs w:val="30"/>
        </w:rPr>
        <w:t>67.24</w:t>
      </w:r>
      <w:r>
        <w:rPr>
          <w:rFonts w:ascii="仿宋" w:eastAsia="仿宋" w:hAnsi="仿宋" w:hint="eastAsia"/>
          <w:sz w:val="30"/>
          <w:szCs w:val="30"/>
        </w:rPr>
        <w:t>万元，</w:t>
      </w:r>
      <w:r>
        <w:rPr>
          <w:rFonts w:ascii="仿宋" w:eastAsia="仿宋" w:hAnsi="仿宋" w:hint="eastAsia"/>
          <w:sz w:val="30"/>
          <w:szCs w:val="30"/>
        </w:rPr>
        <w:t>下降</w:t>
      </w:r>
      <w:r>
        <w:rPr>
          <w:rFonts w:ascii="仿宋" w:eastAsia="仿宋" w:hAnsi="仿宋" w:hint="eastAsia"/>
          <w:sz w:val="30"/>
          <w:szCs w:val="30"/>
        </w:rPr>
        <w:t>18.73</w:t>
      </w:r>
      <w:r>
        <w:rPr>
          <w:rFonts w:ascii="仿宋" w:eastAsia="仿宋" w:hAnsi="仿宋" w:hint="eastAsia"/>
          <w:sz w:val="30"/>
          <w:szCs w:val="30"/>
        </w:rPr>
        <w:t>%</w:t>
      </w:r>
      <w:r>
        <w:rPr>
          <w:rFonts w:ascii="仿宋" w:eastAsia="仿宋" w:hAnsi="仿宋" w:hint="eastAsia"/>
          <w:sz w:val="30"/>
          <w:szCs w:val="30"/>
        </w:rPr>
        <w:t>。</w:t>
      </w:r>
      <w:r>
        <w:rPr>
          <w:rFonts w:ascii="仿宋" w:eastAsia="仿宋" w:hAnsi="仿宋" w:hint="eastAsia"/>
          <w:sz w:val="30"/>
          <w:szCs w:val="30"/>
        </w:rPr>
        <w:t>年末结转和结余</w:t>
      </w:r>
      <w:r>
        <w:rPr>
          <w:rFonts w:ascii="仿宋" w:eastAsia="仿宋" w:hAnsi="仿宋" w:hint="eastAsia"/>
          <w:sz w:val="30"/>
          <w:szCs w:val="30"/>
        </w:rPr>
        <w:t>112.93</w:t>
      </w:r>
      <w:r>
        <w:rPr>
          <w:rFonts w:ascii="仿宋" w:eastAsia="仿宋" w:hAnsi="仿宋" w:hint="eastAsia"/>
          <w:sz w:val="30"/>
          <w:szCs w:val="30"/>
        </w:rPr>
        <w:t>万元，较</w:t>
      </w:r>
      <w:r>
        <w:rPr>
          <w:rFonts w:ascii="仿宋" w:eastAsia="仿宋" w:hAnsi="仿宋" w:hint="eastAsia"/>
          <w:sz w:val="30"/>
          <w:szCs w:val="30"/>
        </w:rPr>
        <w:t>201</w:t>
      </w:r>
      <w:r>
        <w:rPr>
          <w:rFonts w:ascii="仿宋" w:eastAsia="仿宋" w:hAnsi="仿宋" w:hint="eastAsia"/>
          <w:sz w:val="30"/>
          <w:szCs w:val="30"/>
        </w:rPr>
        <w:t>7</w:t>
      </w:r>
      <w:r>
        <w:rPr>
          <w:rFonts w:ascii="仿宋" w:eastAsia="仿宋" w:hAnsi="仿宋" w:hint="eastAsia"/>
          <w:sz w:val="30"/>
          <w:szCs w:val="30"/>
        </w:rPr>
        <w:t>年减少</w:t>
      </w:r>
      <w:r>
        <w:rPr>
          <w:rFonts w:ascii="仿宋" w:eastAsia="仿宋" w:hAnsi="仿宋" w:hint="eastAsia"/>
          <w:sz w:val="30"/>
          <w:szCs w:val="30"/>
        </w:rPr>
        <w:t>24.44</w:t>
      </w:r>
      <w:r>
        <w:rPr>
          <w:rFonts w:ascii="仿宋" w:eastAsia="仿宋" w:hAnsi="仿宋" w:hint="eastAsia"/>
          <w:sz w:val="30"/>
          <w:szCs w:val="30"/>
        </w:rPr>
        <w:t>万元，下降</w:t>
      </w:r>
      <w:r>
        <w:rPr>
          <w:rFonts w:ascii="仿宋" w:eastAsia="仿宋" w:hAnsi="仿宋" w:hint="eastAsia"/>
          <w:sz w:val="30"/>
          <w:szCs w:val="30"/>
        </w:rPr>
        <w:t>17.8</w:t>
      </w:r>
      <w:r>
        <w:rPr>
          <w:rFonts w:ascii="仿宋" w:eastAsia="仿宋" w:hAnsi="仿宋" w:hint="eastAsia"/>
          <w:sz w:val="30"/>
          <w:szCs w:val="30"/>
        </w:rPr>
        <w:t>%</w:t>
      </w:r>
      <w:r>
        <w:rPr>
          <w:rFonts w:ascii="仿宋" w:eastAsia="仿宋" w:hAnsi="仿宋" w:hint="eastAsia"/>
          <w:sz w:val="30"/>
          <w:szCs w:val="30"/>
        </w:rPr>
        <w:t>。</w:t>
      </w:r>
    </w:p>
    <w:p w:rsidR="007D40DC" w:rsidRDefault="00FC3EFB">
      <w:pPr>
        <w:ind w:firstLine="630"/>
        <w:jc w:val="left"/>
        <w:rPr>
          <w:rFonts w:ascii="仿宋" w:eastAsia="仿宋" w:hAnsi="仿宋"/>
          <w:sz w:val="30"/>
          <w:szCs w:val="30"/>
        </w:rPr>
      </w:pPr>
      <w:r>
        <w:rPr>
          <w:rFonts w:ascii="仿宋" w:eastAsia="仿宋" w:hAnsi="仿宋" w:hint="eastAsia"/>
          <w:sz w:val="30"/>
          <w:szCs w:val="30"/>
        </w:rPr>
        <w:t>本年支出的具体构成为：基本支出</w:t>
      </w:r>
      <w:r>
        <w:rPr>
          <w:rFonts w:ascii="仿宋" w:eastAsia="仿宋" w:hAnsi="仿宋" w:hint="eastAsia"/>
          <w:sz w:val="30"/>
          <w:szCs w:val="30"/>
        </w:rPr>
        <w:t>291.7</w:t>
      </w:r>
      <w:r>
        <w:rPr>
          <w:rFonts w:ascii="仿宋" w:eastAsia="仿宋" w:hAnsi="仿宋" w:hint="eastAsia"/>
          <w:sz w:val="30"/>
          <w:szCs w:val="30"/>
        </w:rPr>
        <w:t>万元，占</w:t>
      </w:r>
      <w:r>
        <w:rPr>
          <w:rFonts w:ascii="仿宋" w:eastAsia="仿宋" w:hAnsi="仿宋" w:hint="eastAsia"/>
          <w:sz w:val="30"/>
          <w:szCs w:val="30"/>
        </w:rPr>
        <w:t>100</w:t>
      </w:r>
      <w:r>
        <w:rPr>
          <w:rFonts w:ascii="仿宋" w:eastAsia="仿宋" w:hAnsi="仿宋" w:hint="eastAsia"/>
          <w:sz w:val="30"/>
          <w:szCs w:val="30"/>
        </w:rPr>
        <w:t>%</w:t>
      </w:r>
      <w:r>
        <w:rPr>
          <w:rFonts w:ascii="仿宋" w:eastAsia="仿宋" w:hAnsi="仿宋" w:hint="eastAsia"/>
          <w:sz w:val="30"/>
          <w:szCs w:val="30"/>
        </w:rPr>
        <w:t>；项目支出</w:t>
      </w:r>
      <w:r>
        <w:rPr>
          <w:rFonts w:ascii="仿宋" w:eastAsia="仿宋" w:hAnsi="仿宋" w:hint="eastAsia"/>
          <w:sz w:val="30"/>
          <w:szCs w:val="30"/>
        </w:rPr>
        <w:t>0</w:t>
      </w:r>
      <w:r>
        <w:rPr>
          <w:rFonts w:ascii="仿宋" w:eastAsia="仿宋" w:hAnsi="仿宋" w:hint="eastAsia"/>
          <w:sz w:val="30"/>
          <w:szCs w:val="30"/>
        </w:rPr>
        <w:t>万元，占</w:t>
      </w:r>
      <w:r>
        <w:rPr>
          <w:rFonts w:ascii="仿宋" w:eastAsia="仿宋" w:hAnsi="仿宋" w:hint="eastAsia"/>
          <w:sz w:val="30"/>
          <w:szCs w:val="30"/>
        </w:rPr>
        <w:t>0</w:t>
      </w:r>
      <w:r>
        <w:rPr>
          <w:rFonts w:ascii="仿宋" w:eastAsia="仿宋" w:hAnsi="仿宋" w:hint="eastAsia"/>
          <w:sz w:val="30"/>
          <w:szCs w:val="30"/>
        </w:rPr>
        <w:t>%</w:t>
      </w:r>
      <w:r>
        <w:rPr>
          <w:rFonts w:ascii="仿宋" w:eastAsia="仿宋" w:hAnsi="仿宋" w:hint="eastAsia"/>
          <w:sz w:val="30"/>
          <w:szCs w:val="30"/>
        </w:rPr>
        <w:t>；经营支出</w:t>
      </w:r>
      <w:r>
        <w:rPr>
          <w:rFonts w:ascii="仿宋" w:eastAsia="仿宋" w:hAnsi="仿宋" w:hint="eastAsia"/>
          <w:sz w:val="30"/>
          <w:szCs w:val="30"/>
        </w:rPr>
        <w:t>0</w:t>
      </w:r>
      <w:r>
        <w:rPr>
          <w:rFonts w:ascii="仿宋" w:eastAsia="仿宋" w:hAnsi="仿宋" w:hint="eastAsia"/>
          <w:sz w:val="30"/>
          <w:szCs w:val="30"/>
        </w:rPr>
        <w:t>万元，占</w:t>
      </w:r>
      <w:r>
        <w:rPr>
          <w:rFonts w:ascii="仿宋" w:eastAsia="仿宋" w:hAnsi="仿宋" w:hint="eastAsia"/>
          <w:sz w:val="30"/>
          <w:szCs w:val="30"/>
        </w:rPr>
        <w:t>0</w:t>
      </w:r>
      <w:r>
        <w:rPr>
          <w:rFonts w:ascii="仿宋" w:eastAsia="仿宋" w:hAnsi="仿宋" w:hint="eastAsia"/>
          <w:sz w:val="30"/>
          <w:szCs w:val="30"/>
        </w:rPr>
        <w:t>%</w:t>
      </w:r>
      <w:r>
        <w:rPr>
          <w:rFonts w:ascii="仿宋" w:eastAsia="仿宋" w:hAnsi="仿宋" w:hint="eastAsia"/>
          <w:sz w:val="30"/>
          <w:szCs w:val="30"/>
        </w:rPr>
        <w:t>；其他支出（对</w:t>
      </w:r>
      <w:r>
        <w:rPr>
          <w:rFonts w:ascii="仿宋" w:eastAsia="仿宋" w:hAnsi="仿宋" w:hint="eastAsia"/>
          <w:sz w:val="30"/>
          <w:szCs w:val="30"/>
        </w:rPr>
        <w:lastRenderedPageBreak/>
        <w:t>附属单位补助支出、上缴上级支出）</w:t>
      </w:r>
      <w:r>
        <w:rPr>
          <w:rFonts w:ascii="仿宋" w:eastAsia="仿宋" w:hAnsi="仿宋" w:hint="eastAsia"/>
          <w:sz w:val="30"/>
          <w:szCs w:val="30"/>
        </w:rPr>
        <w:t>0</w:t>
      </w:r>
      <w:r>
        <w:rPr>
          <w:rFonts w:ascii="仿宋" w:eastAsia="仿宋" w:hAnsi="仿宋" w:hint="eastAsia"/>
          <w:sz w:val="30"/>
          <w:szCs w:val="30"/>
        </w:rPr>
        <w:t>万元，占</w:t>
      </w:r>
      <w:r>
        <w:rPr>
          <w:rFonts w:ascii="仿宋" w:eastAsia="仿宋" w:hAnsi="仿宋" w:hint="eastAsia"/>
          <w:sz w:val="30"/>
          <w:szCs w:val="30"/>
        </w:rPr>
        <w:t>0</w:t>
      </w:r>
      <w:r>
        <w:rPr>
          <w:rFonts w:ascii="仿宋" w:eastAsia="仿宋" w:hAnsi="仿宋" w:hint="eastAsia"/>
          <w:sz w:val="30"/>
          <w:szCs w:val="30"/>
        </w:rPr>
        <w:t>%</w:t>
      </w:r>
      <w:r>
        <w:rPr>
          <w:rFonts w:ascii="仿宋" w:eastAsia="仿宋" w:hAnsi="仿宋" w:hint="eastAsia"/>
          <w:sz w:val="30"/>
          <w:szCs w:val="30"/>
        </w:rPr>
        <w:t>。</w:t>
      </w:r>
    </w:p>
    <w:p w:rsidR="007D40DC" w:rsidRDefault="00FC3EFB">
      <w:pPr>
        <w:ind w:firstLine="630"/>
        <w:jc w:val="left"/>
        <w:rPr>
          <w:rFonts w:ascii="黑体" w:eastAsia="黑体" w:hAnsi="黑体"/>
          <w:sz w:val="30"/>
          <w:szCs w:val="30"/>
        </w:rPr>
      </w:pPr>
      <w:r>
        <w:rPr>
          <w:rFonts w:ascii="黑体" w:eastAsia="黑体" w:hAnsi="黑体" w:hint="eastAsia"/>
          <w:sz w:val="30"/>
          <w:szCs w:val="30"/>
        </w:rPr>
        <w:t>三、财政拨款支出决算情况说明</w:t>
      </w:r>
    </w:p>
    <w:p w:rsidR="007D40DC" w:rsidRDefault="00FC3EFB">
      <w:pPr>
        <w:ind w:firstLine="630"/>
        <w:jc w:val="left"/>
        <w:rPr>
          <w:rFonts w:ascii="仿宋" w:eastAsia="仿宋" w:hAnsi="仿宋"/>
          <w:sz w:val="30"/>
          <w:szCs w:val="30"/>
        </w:rPr>
      </w:pPr>
      <w:r>
        <w:rPr>
          <w:rFonts w:ascii="仿宋" w:eastAsia="仿宋" w:hAnsi="仿宋" w:hint="eastAsia"/>
          <w:sz w:val="30"/>
          <w:szCs w:val="30"/>
        </w:rPr>
        <w:t>本部门</w:t>
      </w:r>
      <w:r>
        <w:rPr>
          <w:rFonts w:ascii="仿宋" w:eastAsia="仿宋" w:hAnsi="仿宋" w:hint="eastAsia"/>
          <w:sz w:val="30"/>
          <w:szCs w:val="30"/>
        </w:rPr>
        <w:t>201</w:t>
      </w:r>
      <w:r>
        <w:rPr>
          <w:rFonts w:ascii="仿宋" w:eastAsia="仿宋" w:hAnsi="仿宋" w:hint="eastAsia"/>
          <w:sz w:val="30"/>
          <w:szCs w:val="30"/>
        </w:rPr>
        <w:t>8</w:t>
      </w:r>
      <w:r>
        <w:rPr>
          <w:rFonts w:ascii="仿宋" w:eastAsia="仿宋" w:hAnsi="仿宋" w:hint="eastAsia"/>
          <w:sz w:val="30"/>
          <w:szCs w:val="30"/>
        </w:rPr>
        <w:t>年度财政拨款本年支出年初预算数为</w:t>
      </w:r>
      <w:r>
        <w:rPr>
          <w:rFonts w:ascii="仿宋" w:eastAsia="仿宋" w:hAnsi="仿宋" w:hint="eastAsia"/>
          <w:sz w:val="30"/>
          <w:szCs w:val="30"/>
        </w:rPr>
        <w:t>227.44</w:t>
      </w:r>
      <w:r>
        <w:rPr>
          <w:rFonts w:ascii="仿宋" w:eastAsia="仿宋" w:hAnsi="仿宋" w:hint="eastAsia"/>
          <w:sz w:val="30"/>
          <w:szCs w:val="30"/>
        </w:rPr>
        <w:t>万元，决算数为</w:t>
      </w:r>
      <w:r>
        <w:rPr>
          <w:rFonts w:ascii="仿宋" w:eastAsia="仿宋" w:hAnsi="仿宋" w:hint="eastAsia"/>
          <w:sz w:val="30"/>
          <w:szCs w:val="30"/>
        </w:rPr>
        <w:t>291.7</w:t>
      </w:r>
      <w:r>
        <w:rPr>
          <w:rFonts w:ascii="仿宋" w:eastAsia="仿宋" w:hAnsi="仿宋" w:hint="eastAsia"/>
          <w:sz w:val="30"/>
          <w:szCs w:val="30"/>
        </w:rPr>
        <w:t>万元，完成年初预算的</w:t>
      </w:r>
      <w:r>
        <w:rPr>
          <w:rFonts w:ascii="仿宋" w:eastAsia="仿宋" w:hAnsi="仿宋" w:hint="eastAsia"/>
          <w:sz w:val="30"/>
          <w:szCs w:val="30"/>
        </w:rPr>
        <w:t>128.25</w:t>
      </w:r>
      <w:r>
        <w:rPr>
          <w:rFonts w:ascii="仿宋" w:eastAsia="仿宋" w:hAnsi="仿宋" w:hint="eastAsia"/>
          <w:sz w:val="30"/>
          <w:szCs w:val="30"/>
        </w:rPr>
        <w:t>%</w:t>
      </w:r>
      <w:r>
        <w:rPr>
          <w:rFonts w:ascii="仿宋" w:eastAsia="仿宋" w:hAnsi="仿宋" w:hint="eastAsia"/>
          <w:sz w:val="30"/>
          <w:szCs w:val="30"/>
        </w:rPr>
        <w:t>。其中：</w:t>
      </w:r>
    </w:p>
    <w:p w:rsidR="007D40DC" w:rsidRDefault="00FC3EFB">
      <w:pPr>
        <w:ind w:firstLine="630"/>
        <w:jc w:val="left"/>
        <w:rPr>
          <w:rFonts w:ascii="仿宋" w:eastAsia="仿宋" w:hAnsi="仿宋"/>
          <w:sz w:val="30"/>
          <w:szCs w:val="30"/>
        </w:rPr>
      </w:pPr>
      <w:r>
        <w:rPr>
          <w:rFonts w:ascii="仿宋" w:eastAsia="仿宋" w:hAnsi="仿宋" w:hint="eastAsia"/>
          <w:sz w:val="30"/>
          <w:szCs w:val="30"/>
        </w:rPr>
        <w:t>（一）一般公共服务支出年初预算数为</w:t>
      </w:r>
      <w:r>
        <w:rPr>
          <w:rFonts w:ascii="仿宋" w:eastAsia="仿宋" w:hAnsi="仿宋" w:hint="eastAsia"/>
          <w:sz w:val="30"/>
          <w:szCs w:val="30"/>
        </w:rPr>
        <w:t>227.44</w:t>
      </w:r>
      <w:r>
        <w:rPr>
          <w:rFonts w:ascii="仿宋" w:eastAsia="仿宋" w:hAnsi="仿宋" w:hint="eastAsia"/>
          <w:sz w:val="30"/>
          <w:szCs w:val="30"/>
        </w:rPr>
        <w:t>万元，决算数为</w:t>
      </w:r>
      <w:r>
        <w:rPr>
          <w:rFonts w:ascii="仿宋" w:eastAsia="仿宋" w:hAnsi="仿宋" w:hint="eastAsia"/>
          <w:sz w:val="30"/>
          <w:szCs w:val="30"/>
        </w:rPr>
        <w:t>291.7</w:t>
      </w:r>
      <w:r>
        <w:rPr>
          <w:rFonts w:ascii="仿宋" w:eastAsia="仿宋" w:hAnsi="仿宋" w:hint="eastAsia"/>
          <w:sz w:val="30"/>
          <w:szCs w:val="30"/>
        </w:rPr>
        <w:t>万元，完成年初预算的</w:t>
      </w:r>
      <w:r>
        <w:rPr>
          <w:rFonts w:ascii="仿宋" w:eastAsia="仿宋" w:hAnsi="仿宋" w:hint="eastAsia"/>
          <w:sz w:val="30"/>
          <w:szCs w:val="30"/>
        </w:rPr>
        <w:t>128.25</w:t>
      </w:r>
      <w:r>
        <w:rPr>
          <w:rFonts w:ascii="仿宋" w:eastAsia="仿宋" w:hAnsi="仿宋" w:hint="eastAsia"/>
          <w:sz w:val="30"/>
          <w:szCs w:val="30"/>
        </w:rPr>
        <w:t>%</w:t>
      </w:r>
      <w:r>
        <w:rPr>
          <w:rFonts w:ascii="仿宋" w:eastAsia="仿宋" w:hAnsi="仿宋" w:hint="eastAsia"/>
          <w:sz w:val="30"/>
          <w:szCs w:val="30"/>
        </w:rPr>
        <w:t>。</w:t>
      </w:r>
    </w:p>
    <w:p w:rsidR="007D40DC" w:rsidRDefault="00FC3EFB">
      <w:pPr>
        <w:ind w:firstLine="630"/>
        <w:jc w:val="left"/>
        <w:rPr>
          <w:rFonts w:ascii="仿宋" w:eastAsia="仿宋" w:hAnsi="仿宋"/>
          <w:sz w:val="30"/>
          <w:szCs w:val="30"/>
        </w:rPr>
      </w:pPr>
      <w:r>
        <w:rPr>
          <w:rFonts w:ascii="仿宋" w:eastAsia="仿宋" w:hAnsi="仿宋" w:hint="eastAsia"/>
          <w:sz w:val="30"/>
          <w:szCs w:val="30"/>
        </w:rPr>
        <w:t>（二）公共安全支出年初预算数为</w:t>
      </w:r>
      <w:r>
        <w:rPr>
          <w:rFonts w:ascii="仿宋" w:eastAsia="仿宋" w:hAnsi="仿宋" w:hint="eastAsia"/>
          <w:sz w:val="30"/>
          <w:szCs w:val="30"/>
        </w:rPr>
        <w:t>0</w:t>
      </w:r>
      <w:r>
        <w:rPr>
          <w:rFonts w:ascii="仿宋" w:eastAsia="仿宋" w:hAnsi="仿宋" w:hint="eastAsia"/>
          <w:sz w:val="30"/>
          <w:szCs w:val="30"/>
        </w:rPr>
        <w:t>万元，决算数为</w:t>
      </w:r>
      <w:r>
        <w:rPr>
          <w:rFonts w:ascii="仿宋" w:eastAsia="仿宋" w:hAnsi="仿宋" w:hint="eastAsia"/>
          <w:sz w:val="30"/>
          <w:szCs w:val="30"/>
        </w:rPr>
        <w:t>0</w:t>
      </w:r>
      <w:r>
        <w:rPr>
          <w:rFonts w:ascii="仿宋" w:eastAsia="仿宋" w:hAnsi="仿宋" w:hint="eastAsia"/>
          <w:sz w:val="30"/>
          <w:szCs w:val="30"/>
        </w:rPr>
        <w:t>万元，完成年初预算的</w:t>
      </w:r>
      <w:r>
        <w:rPr>
          <w:rFonts w:ascii="仿宋" w:eastAsia="仿宋" w:hAnsi="仿宋" w:hint="eastAsia"/>
          <w:sz w:val="30"/>
          <w:szCs w:val="30"/>
        </w:rPr>
        <w:t>0</w:t>
      </w:r>
      <w:r>
        <w:rPr>
          <w:rFonts w:ascii="仿宋" w:eastAsia="仿宋" w:hAnsi="仿宋" w:hint="eastAsia"/>
          <w:sz w:val="30"/>
          <w:szCs w:val="30"/>
        </w:rPr>
        <w:t>%</w:t>
      </w:r>
      <w:r>
        <w:rPr>
          <w:rFonts w:ascii="仿宋" w:eastAsia="仿宋" w:hAnsi="仿宋" w:hint="eastAsia"/>
          <w:sz w:val="30"/>
          <w:szCs w:val="30"/>
        </w:rPr>
        <w:t>。</w:t>
      </w:r>
    </w:p>
    <w:p w:rsidR="007D40DC" w:rsidRDefault="00FC3EFB">
      <w:pPr>
        <w:ind w:firstLine="585"/>
        <w:jc w:val="left"/>
        <w:rPr>
          <w:rFonts w:ascii="黑体" w:eastAsia="黑体" w:hAnsi="黑体"/>
          <w:sz w:val="30"/>
          <w:szCs w:val="30"/>
        </w:rPr>
      </w:pPr>
      <w:r>
        <w:rPr>
          <w:rFonts w:ascii="黑体" w:eastAsia="黑体" w:hAnsi="黑体" w:hint="eastAsia"/>
          <w:sz w:val="30"/>
          <w:szCs w:val="30"/>
        </w:rPr>
        <w:t>四、一般公共预算财政拨款基本支出决算情况说明</w:t>
      </w:r>
    </w:p>
    <w:p w:rsidR="007D40DC" w:rsidRDefault="00FC3EFB">
      <w:pPr>
        <w:ind w:firstLine="585"/>
        <w:jc w:val="left"/>
        <w:rPr>
          <w:rFonts w:ascii="仿宋" w:eastAsia="仿宋" w:hAnsi="仿宋"/>
          <w:sz w:val="30"/>
          <w:szCs w:val="30"/>
        </w:rPr>
      </w:pPr>
      <w:r>
        <w:rPr>
          <w:rFonts w:ascii="仿宋" w:eastAsia="仿宋" w:hAnsi="仿宋" w:hint="eastAsia"/>
          <w:sz w:val="30"/>
          <w:szCs w:val="30"/>
        </w:rPr>
        <w:t>本部门</w:t>
      </w:r>
      <w:r>
        <w:rPr>
          <w:rFonts w:ascii="仿宋" w:eastAsia="仿宋" w:hAnsi="仿宋" w:hint="eastAsia"/>
          <w:sz w:val="30"/>
          <w:szCs w:val="30"/>
        </w:rPr>
        <w:t>201</w:t>
      </w:r>
      <w:r>
        <w:rPr>
          <w:rFonts w:ascii="仿宋" w:eastAsia="仿宋" w:hAnsi="仿宋" w:hint="eastAsia"/>
          <w:sz w:val="30"/>
          <w:szCs w:val="30"/>
        </w:rPr>
        <w:t>8</w:t>
      </w:r>
      <w:r>
        <w:rPr>
          <w:rFonts w:ascii="仿宋" w:eastAsia="仿宋" w:hAnsi="仿宋" w:hint="eastAsia"/>
          <w:sz w:val="30"/>
          <w:szCs w:val="30"/>
        </w:rPr>
        <w:t>年度一般公共预算财政拨款基本支出</w:t>
      </w:r>
      <w:r>
        <w:rPr>
          <w:rFonts w:ascii="仿宋" w:eastAsia="仿宋" w:hAnsi="仿宋" w:hint="eastAsia"/>
          <w:sz w:val="30"/>
          <w:szCs w:val="30"/>
        </w:rPr>
        <w:t>258.05</w:t>
      </w:r>
      <w:r>
        <w:rPr>
          <w:rFonts w:ascii="仿宋" w:eastAsia="仿宋" w:hAnsi="仿宋" w:hint="eastAsia"/>
          <w:sz w:val="30"/>
          <w:szCs w:val="30"/>
        </w:rPr>
        <w:t>万元，其中：</w:t>
      </w:r>
    </w:p>
    <w:p w:rsidR="007D40DC" w:rsidRDefault="00FC3EFB">
      <w:pPr>
        <w:ind w:firstLine="585"/>
        <w:jc w:val="left"/>
        <w:rPr>
          <w:rFonts w:ascii="仿宋" w:eastAsia="仿宋" w:hAnsi="仿宋"/>
          <w:sz w:val="30"/>
          <w:szCs w:val="30"/>
        </w:rPr>
      </w:pPr>
      <w:r>
        <w:rPr>
          <w:rFonts w:ascii="仿宋" w:eastAsia="仿宋" w:hAnsi="仿宋" w:hint="eastAsia"/>
          <w:sz w:val="30"/>
          <w:szCs w:val="30"/>
        </w:rPr>
        <w:t>（一）工资福利支出</w:t>
      </w:r>
      <w:r>
        <w:rPr>
          <w:rFonts w:ascii="仿宋" w:eastAsia="仿宋" w:hAnsi="仿宋" w:hint="eastAsia"/>
          <w:sz w:val="30"/>
          <w:szCs w:val="30"/>
        </w:rPr>
        <w:t>215.98</w:t>
      </w:r>
      <w:r>
        <w:rPr>
          <w:rFonts w:ascii="仿宋" w:eastAsia="仿宋" w:hAnsi="仿宋" w:hint="eastAsia"/>
          <w:sz w:val="30"/>
          <w:szCs w:val="30"/>
        </w:rPr>
        <w:t>万元，较</w:t>
      </w:r>
      <w:r>
        <w:rPr>
          <w:rFonts w:ascii="仿宋" w:eastAsia="仿宋" w:hAnsi="仿宋" w:hint="eastAsia"/>
          <w:sz w:val="30"/>
          <w:szCs w:val="30"/>
        </w:rPr>
        <w:t>201</w:t>
      </w:r>
      <w:r>
        <w:rPr>
          <w:rFonts w:ascii="仿宋" w:eastAsia="仿宋" w:hAnsi="仿宋" w:hint="eastAsia"/>
          <w:sz w:val="30"/>
          <w:szCs w:val="30"/>
        </w:rPr>
        <w:t>7</w:t>
      </w:r>
      <w:r>
        <w:rPr>
          <w:rFonts w:ascii="仿宋" w:eastAsia="仿宋" w:hAnsi="仿宋" w:hint="eastAsia"/>
          <w:sz w:val="30"/>
          <w:szCs w:val="30"/>
        </w:rPr>
        <w:t>年增加</w:t>
      </w:r>
      <w:r>
        <w:rPr>
          <w:rFonts w:ascii="仿宋" w:eastAsia="仿宋" w:hAnsi="仿宋" w:hint="eastAsia"/>
          <w:sz w:val="30"/>
          <w:szCs w:val="30"/>
        </w:rPr>
        <w:t>23.99</w:t>
      </w:r>
      <w:r>
        <w:rPr>
          <w:rFonts w:ascii="仿宋" w:eastAsia="仿宋" w:hAnsi="仿宋" w:hint="eastAsia"/>
          <w:sz w:val="30"/>
          <w:szCs w:val="30"/>
        </w:rPr>
        <w:t>万元，增长</w:t>
      </w:r>
      <w:r>
        <w:rPr>
          <w:rFonts w:ascii="仿宋" w:eastAsia="仿宋" w:hAnsi="仿宋" w:hint="eastAsia"/>
          <w:sz w:val="30"/>
          <w:szCs w:val="30"/>
        </w:rPr>
        <w:t>12.5</w:t>
      </w:r>
      <w:r>
        <w:rPr>
          <w:rFonts w:ascii="仿宋" w:eastAsia="仿宋" w:hAnsi="仿宋" w:hint="eastAsia"/>
          <w:sz w:val="30"/>
          <w:szCs w:val="30"/>
        </w:rPr>
        <w:t>%</w:t>
      </w:r>
      <w:r>
        <w:rPr>
          <w:rFonts w:ascii="仿宋" w:eastAsia="仿宋" w:hAnsi="仿宋" w:hint="eastAsia"/>
          <w:sz w:val="30"/>
          <w:szCs w:val="30"/>
        </w:rPr>
        <w:t>，主要原因是：</w:t>
      </w:r>
      <w:r>
        <w:rPr>
          <w:rFonts w:ascii="仿宋" w:eastAsia="仿宋" w:hAnsi="仿宋" w:hint="eastAsia"/>
          <w:sz w:val="30"/>
          <w:szCs w:val="30"/>
        </w:rPr>
        <w:t>晋升级别、增加薪级工资</w:t>
      </w:r>
      <w:r>
        <w:rPr>
          <w:rFonts w:ascii="仿宋" w:eastAsia="仿宋" w:hAnsi="仿宋" w:hint="eastAsia"/>
          <w:sz w:val="30"/>
          <w:szCs w:val="30"/>
        </w:rPr>
        <w:t>。</w:t>
      </w:r>
    </w:p>
    <w:p w:rsidR="007D40DC" w:rsidRDefault="00FC3EFB">
      <w:pPr>
        <w:ind w:firstLine="585"/>
        <w:jc w:val="left"/>
        <w:rPr>
          <w:rFonts w:ascii="仿宋" w:eastAsia="仿宋" w:hAnsi="仿宋"/>
          <w:sz w:val="30"/>
          <w:szCs w:val="30"/>
        </w:rPr>
      </w:pPr>
      <w:r>
        <w:rPr>
          <w:rFonts w:ascii="仿宋" w:eastAsia="仿宋" w:hAnsi="仿宋" w:hint="eastAsia"/>
          <w:sz w:val="30"/>
          <w:szCs w:val="30"/>
        </w:rPr>
        <w:t>（二）商品和服务支出</w:t>
      </w:r>
      <w:r>
        <w:rPr>
          <w:rFonts w:ascii="仿宋" w:eastAsia="仿宋" w:hAnsi="仿宋" w:hint="eastAsia"/>
          <w:sz w:val="30"/>
          <w:szCs w:val="30"/>
        </w:rPr>
        <w:t>31.81</w:t>
      </w:r>
      <w:r>
        <w:rPr>
          <w:rFonts w:ascii="仿宋" w:eastAsia="仿宋" w:hAnsi="仿宋" w:hint="eastAsia"/>
          <w:sz w:val="30"/>
          <w:szCs w:val="30"/>
        </w:rPr>
        <w:t>万元，较</w:t>
      </w:r>
      <w:r>
        <w:rPr>
          <w:rFonts w:ascii="仿宋" w:eastAsia="仿宋" w:hAnsi="仿宋" w:hint="eastAsia"/>
          <w:sz w:val="30"/>
          <w:szCs w:val="30"/>
        </w:rPr>
        <w:t>201</w:t>
      </w:r>
      <w:r>
        <w:rPr>
          <w:rFonts w:ascii="仿宋" w:eastAsia="仿宋" w:hAnsi="仿宋" w:hint="eastAsia"/>
          <w:sz w:val="30"/>
          <w:szCs w:val="30"/>
        </w:rPr>
        <w:t>7</w:t>
      </w:r>
      <w:r>
        <w:rPr>
          <w:rFonts w:ascii="仿宋" w:eastAsia="仿宋" w:hAnsi="仿宋" w:hint="eastAsia"/>
          <w:sz w:val="30"/>
          <w:szCs w:val="30"/>
        </w:rPr>
        <w:t>年</w:t>
      </w:r>
      <w:r>
        <w:rPr>
          <w:rFonts w:ascii="仿宋" w:eastAsia="仿宋" w:hAnsi="仿宋" w:hint="eastAsia"/>
          <w:sz w:val="30"/>
          <w:szCs w:val="30"/>
        </w:rPr>
        <w:t>减少</w:t>
      </w:r>
      <w:r>
        <w:rPr>
          <w:rFonts w:ascii="仿宋" w:eastAsia="仿宋" w:hAnsi="仿宋" w:hint="eastAsia"/>
          <w:sz w:val="30"/>
          <w:szCs w:val="30"/>
        </w:rPr>
        <w:t>87.97</w:t>
      </w:r>
      <w:r>
        <w:rPr>
          <w:rFonts w:ascii="仿宋" w:eastAsia="仿宋" w:hAnsi="仿宋" w:hint="eastAsia"/>
          <w:sz w:val="30"/>
          <w:szCs w:val="30"/>
        </w:rPr>
        <w:t>万元，</w:t>
      </w:r>
      <w:r>
        <w:rPr>
          <w:rFonts w:ascii="仿宋" w:eastAsia="仿宋" w:hAnsi="仿宋" w:hint="eastAsia"/>
          <w:sz w:val="30"/>
          <w:szCs w:val="30"/>
        </w:rPr>
        <w:t>下降</w:t>
      </w:r>
      <w:r>
        <w:rPr>
          <w:rFonts w:ascii="仿宋" w:eastAsia="仿宋" w:hAnsi="仿宋" w:hint="eastAsia"/>
          <w:sz w:val="30"/>
          <w:szCs w:val="30"/>
        </w:rPr>
        <w:t>73.44</w:t>
      </w:r>
      <w:r>
        <w:rPr>
          <w:rFonts w:ascii="仿宋" w:eastAsia="仿宋" w:hAnsi="仿宋" w:hint="eastAsia"/>
          <w:sz w:val="30"/>
          <w:szCs w:val="30"/>
        </w:rPr>
        <w:t>%</w:t>
      </w:r>
      <w:r>
        <w:rPr>
          <w:rFonts w:ascii="仿宋" w:eastAsia="仿宋" w:hAnsi="仿宋" w:hint="eastAsia"/>
          <w:sz w:val="30"/>
          <w:szCs w:val="30"/>
        </w:rPr>
        <w:t>。</w:t>
      </w:r>
    </w:p>
    <w:p w:rsidR="007D40DC" w:rsidRDefault="00FC3EFB">
      <w:pPr>
        <w:ind w:firstLine="585"/>
        <w:jc w:val="left"/>
        <w:rPr>
          <w:rFonts w:ascii="仿宋" w:eastAsia="仿宋" w:hAnsi="仿宋"/>
          <w:sz w:val="30"/>
          <w:szCs w:val="30"/>
        </w:rPr>
      </w:pPr>
      <w:r>
        <w:rPr>
          <w:rFonts w:ascii="仿宋" w:eastAsia="仿宋" w:hAnsi="仿宋" w:hint="eastAsia"/>
          <w:sz w:val="30"/>
          <w:szCs w:val="30"/>
        </w:rPr>
        <w:t>（三）对个人和家庭补助支出</w:t>
      </w:r>
      <w:r>
        <w:rPr>
          <w:rFonts w:ascii="仿宋" w:eastAsia="仿宋" w:hAnsi="仿宋" w:hint="eastAsia"/>
          <w:sz w:val="30"/>
          <w:szCs w:val="30"/>
        </w:rPr>
        <w:t>9.9</w:t>
      </w:r>
      <w:r>
        <w:rPr>
          <w:rFonts w:ascii="仿宋" w:eastAsia="仿宋" w:hAnsi="仿宋" w:hint="eastAsia"/>
          <w:sz w:val="30"/>
          <w:szCs w:val="30"/>
        </w:rPr>
        <w:t>万元，较</w:t>
      </w:r>
      <w:r>
        <w:rPr>
          <w:rFonts w:ascii="仿宋" w:eastAsia="仿宋" w:hAnsi="仿宋" w:hint="eastAsia"/>
          <w:sz w:val="30"/>
          <w:szCs w:val="30"/>
        </w:rPr>
        <w:t>201</w:t>
      </w:r>
      <w:r>
        <w:rPr>
          <w:rFonts w:ascii="仿宋" w:eastAsia="仿宋" w:hAnsi="仿宋" w:hint="eastAsia"/>
          <w:sz w:val="30"/>
          <w:szCs w:val="30"/>
        </w:rPr>
        <w:t>7</w:t>
      </w:r>
      <w:r>
        <w:rPr>
          <w:rFonts w:ascii="仿宋" w:eastAsia="仿宋" w:hAnsi="仿宋" w:hint="eastAsia"/>
          <w:sz w:val="30"/>
          <w:szCs w:val="30"/>
        </w:rPr>
        <w:t>年</w:t>
      </w:r>
      <w:r>
        <w:rPr>
          <w:rFonts w:ascii="仿宋" w:eastAsia="仿宋" w:hAnsi="仿宋" w:hint="eastAsia"/>
          <w:sz w:val="30"/>
          <w:szCs w:val="30"/>
        </w:rPr>
        <w:t>减少</w:t>
      </w:r>
      <w:r>
        <w:rPr>
          <w:rFonts w:ascii="仿宋" w:eastAsia="仿宋" w:hAnsi="仿宋" w:hint="eastAsia"/>
          <w:sz w:val="30"/>
          <w:szCs w:val="30"/>
        </w:rPr>
        <w:t>34.95</w:t>
      </w:r>
      <w:r>
        <w:rPr>
          <w:rFonts w:ascii="仿宋" w:eastAsia="仿宋" w:hAnsi="仿宋" w:hint="eastAsia"/>
          <w:sz w:val="30"/>
          <w:szCs w:val="30"/>
        </w:rPr>
        <w:t>万元，</w:t>
      </w:r>
      <w:r>
        <w:rPr>
          <w:rFonts w:ascii="仿宋" w:eastAsia="仿宋" w:hAnsi="仿宋" w:hint="eastAsia"/>
          <w:sz w:val="30"/>
          <w:szCs w:val="30"/>
        </w:rPr>
        <w:t>下降</w:t>
      </w:r>
      <w:r>
        <w:rPr>
          <w:rFonts w:ascii="仿宋" w:eastAsia="仿宋" w:hAnsi="仿宋" w:hint="eastAsia"/>
          <w:sz w:val="30"/>
          <w:szCs w:val="30"/>
        </w:rPr>
        <w:t>77.93</w:t>
      </w:r>
      <w:r>
        <w:rPr>
          <w:rFonts w:ascii="仿宋" w:eastAsia="仿宋" w:hAnsi="仿宋" w:hint="eastAsia"/>
          <w:sz w:val="30"/>
          <w:szCs w:val="30"/>
        </w:rPr>
        <w:t>%</w:t>
      </w:r>
      <w:r>
        <w:rPr>
          <w:rFonts w:ascii="仿宋" w:eastAsia="仿宋" w:hAnsi="仿宋" w:hint="eastAsia"/>
          <w:sz w:val="30"/>
          <w:szCs w:val="30"/>
        </w:rPr>
        <w:t>。</w:t>
      </w:r>
    </w:p>
    <w:p w:rsidR="007D40DC" w:rsidRDefault="00FC3EFB">
      <w:pPr>
        <w:ind w:firstLine="585"/>
        <w:jc w:val="left"/>
        <w:rPr>
          <w:rFonts w:ascii="仿宋" w:eastAsia="仿宋" w:hAnsi="仿宋"/>
          <w:sz w:val="30"/>
          <w:szCs w:val="30"/>
        </w:rPr>
      </w:pPr>
      <w:r>
        <w:rPr>
          <w:rFonts w:ascii="仿宋" w:eastAsia="仿宋" w:hAnsi="仿宋" w:hint="eastAsia"/>
          <w:sz w:val="30"/>
          <w:szCs w:val="30"/>
        </w:rPr>
        <w:t>（四）资本性支出</w:t>
      </w:r>
      <w:r>
        <w:rPr>
          <w:rFonts w:ascii="仿宋" w:eastAsia="仿宋" w:hAnsi="仿宋" w:hint="eastAsia"/>
          <w:sz w:val="30"/>
          <w:szCs w:val="30"/>
        </w:rPr>
        <w:t>0.36</w:t>
      </w:r>
      <w:r>
        <w:rPr>
          <w:rFonts w:ascii="仿宋" w:eastAsia="仿宋" w:hAnsi="仿宋" w:hint="eastAsia"/>
          <w:sz w:val="30"/>
          <w:szCs w:val="30"/>
        </w:rPr>
        <w:t>万元，较</w:t>
      </w:r>
      <w:r>
        <w:rPr>
          <w:rFonts w:ascii="仿宋" w:eastAsia="仿宋" w:hAnsi="仿宋" w:hint="eastAsia"/>
          <w:sz w:val="30"/>
          <w:szCs w:val="30"/>
        </w:rPr>
        <w:t>201</w:t>
      </w:r>
      <w:r>
        <w:rPr>
          <w:rFonts w:ascii="仿宋" w:eastAsia="仿宋" w:hAnsi="仿宋" w:hint="eastAsia"/>
          <w:sz w:val="30"/>
          <w:szCs w:val="30"/>
        </w:rPr>
        <w:t>7</w:t>
      </w:r>
      <w:r>
        <w:rPr>
          <w:rFonts w:ascii="仿宋" w:eastAsia="仿宋" w:hAnsi="仿宋" w:hint="eastAsia"/>
          <w:sz w:val="30"/>
          <w:szCs w:val="30"/>
        </w:rPr>
        <w:t>年</w:t>
      </w:r>
      <w:r>
        <w:rPr>
          <w:rFonts w:ascii="仿宋" w:eastAsia="仿宋" w:hAnsi="仿宋" w:hint="eastAsia"/>
          <w:sz w:val="30"/>
          <w:szCs w:val="30"/>
        </w:rPr>
        <w:t>减少</w:t>
      </w:r>
      <w:r>
        <w:rPr>
          <w:rFonts w:ascii="仿宋" w:eastAsia="仿宋" w:hAnsi="仿宋" w:hint="eastAsia"/>
          <w:sz w:val="30"/>
          <w:szCs w:val="30"/>
        </w:rPr>
        <w:t>1.95</w:t>
      </w:r>
      <w:r>
        <w:rPr>
          <w:rFonts w:ascii="仿宋" w:eastAsia="仿宋" w:hAnsi="仿宋" w:hint="eastAsia"/>
          <w:sz w:val="30"/>
          <w:szCs w:val="30"/>
        </w:rPr>
        <w:t>万元，</w:t>
      </w:r>
      <w:r>
        <w:rPr>
          <w:rFonts w:ascii="仿宋" w:eastAsia="仿宋" w:hAnsi="仿宋" w:hint="eastAsia"/>
          <w:sz w:val="30"/>
          <w:szCs w:val="30"/>
        </w:rPr>
        <w:t>下降</w:t>
      </w:r>
      <w:r>
        <w:rPr>
          <w:rFonts w:ascii="仿宋" w:eastAsia="仿宋" w:hAnsi="仿宋" w:hint="eastAsia"/>
          <w:sz w:val="30"/>
          <w:szCs w:val="30"/>
        </w:rPr>
        <w:t>84.42</w:t>
      </w:r>
      <w:r>
        <w:rPr>
          <w:rFonts w:ascii="仿宋" w:eastAsia="仿宋" w:hAnsi="仿宋" w:hint="eastAsia"/>
          <w:sz w:val="30"/>
          <w:szCs w:val="30"/>
        </w:rPr>
        <w:t>%</w:t>
      </w:r>
      <w:r>
        <w:rPr>
          <w:rFonts w:ascii="仿宋" w:eastAsia="仿宋" w:hAnsi="仿宋" w:hint="eastAsia"/>
          <w:sz w:val="30"/>
          <w:szCs w:val="30"/>
        </w:rPr>
        <w:t>，主要原因是：</w:t>
      </w:r>
      <w:r>
        <w:rPr>
          <w:rFonts w:ascii="仿宋" w:eastAsia="仿宋" w:hAnsi="仿宋" w:hint="eastAsia"/>
          <w:sz w:val="30"/>
          <w:szCs w:val="30"/>
        </w:rPr>
        <w:t>置换办公设备</w:t>
      </w:r>
      <w:r>
        <w:rPr>
          <w:rFonts w:ascii="仿宋" w:eastAsia="仿宋" w:hAnsi="仿宋" w:hint="eastAsia"/>
          <w:sz w:val="30"/>
          <w:szCs w:val="30"/>
        </w:rPr>
        <w:t>。</w:t>
      </w:r>
    </w:p>
    <w:p w:rsidR="007D40DC" w:rsidRDefault="00FC3EFB">
      <w:pPr>
        <w:ind w:firstLine="630"/>
        <w:jc w:val="left"/>
        <w:rPr>
          <w:rFonts w:ascii="黑体" w:eastAsia="黑体" w:hAnsi="黑体"/>
          <w:sz w:val="30"/>
          <w:szCs w:val="30"/>
        </w:rPr>
      </w:pPr>
      <w:r>
        <w:rPr>
          <w:rFonts w:ascii="黑体" w:eastAsia="黑体" w:hAnsi="黑体" w:hint="eastAsia"/>
          <w:sz w:val="30"/>
          <w:szCs w:val="30"/>
        </w:rPr>
        <w:t>五、一般公共预算财政拨款“三公”经费支出决算情况说明</w:t>
      </w:r>
    </w:p>
    <w:p w:rsidR="007D40DC" w:rsidRDefault="00FC3EFB">
      <w:pPr>
        <w:ind w:firstLine="630"/>
        <w:jc w:val="left"/>
        <w:rPr>
          <w:rFonts w:ascii="仿宋" w:eastAsia="仿宋" w:hAnsi="仿宋"/>
          <w:sz w:val="30"/>
          <w:szCs w:val="30"/>
        </w:rPr>
      </w:pPr>
      <w:r>
        <w:rPr>
          <w:rFonts w:ascii="仿宋" w:eastAsia="仿宋" w:hAnsi="仿宋" w:hint="eastAsia"/>
          <w:sz w:val="30"/>
          <w:szCs w:val="30"/>
        </w:rPr>
        <w:t>本部门</w:t>
      </w:r>
      <w:r>
        <w:rPr>
          <w:rFonts w:ascii="仿宋" w:eastAsia="仿宋" w:hAnsi="仿宋" w:hint="eastAsia"/>
          <w:sz w:val="30"/>
          <w:szCs w:val="30"/>
        </w:rPr>
        <w:t>201</w:t>
      </w:r>
      <w:r>
        <w:rPr>
          <w:rFonts w:ascii="仿宋" w:eastAsia="仿宋" w:hAnsi="仿宋" w:hint="eastAsia"/>
          <w:sz w:val="30"/>
          <w:szCs w:val="30"/>
        </w:rPr>
        <w:t>8</w:t>
      </w:r>
      <w:r>
        <w:rPr>
          <w:rFonts w:ascii="仿宋" w:eastAsia="仿宋" w:hAnsi="仿宋" w:hint="eastAsia"/>
          <w:sz w:val="30"/>
          <w:szCs w:val="30"/>
        </w:rPr>
        <w:t>年度一般公共预算财政拨款“三公”经费支出年初预算数为</w:t>
      </w:r>
      <w:r>
        <w:rPr>
          <w:rFonts w:ascii="仿宋" w:eastAsia="仿宋" w:hAnsi="仿宋" w:hint="eastAsia"/>
          <w:sz w:val="30"/>
          <w:szCs w:val="30"/>
        </w:rPr>
        <w:t>1.2</w:t>
      </w:r>
      <w:r>
        <w:rPr>
          <w:rFonts w:ascii="仿宋" w:eastAsia="仿宋" w:hAnsi="仿宋" w:hint="eastAsia"/>
          <w:sz w:val="30"/>
          <w:szCs w:val="30"/>
        </w:rPr>
        <w:t>万元，决算数为</w:t>
      </w:r>
      <w:r>
        <w:rPr>
          <w:rFonts w:ascii="仿宋" w:eastAsia="仿宋" w:hAnsi="仿宋" w:hint="eastAsia"/>
          <w:sz w:val="30"/>
          <w:szCs w:val="30"/>
        </w:rPr>
        <w:t>1.2</w:t>
      </w:r>
      <w:r>
        <w:rPr>
          <w:rFonts w:ascii="仿宋" w:eastAsia="仿宋" w:hAnsi="仿宋" w:hint="eastAsia"/>
          <w:sz w:val="30"/>
          <w:szCs w:val="30"/>
        </w:rPr>
        <w:t>万元，完成预算的</w:t>
      </w:r>
      <w:r>
        <w:rPr>
          <w:rFonts w:ascii="仿宋" w:eastAsia="仿宋" w:hAnsi="仿宋" w:hint="eastAsia"/>
          <w:sz w:val="30"/>
          <w:szCs w:val="30"/>
        </w:rPr>
        <w:t>100</w:t>
      </w:r>
      <w:r>
        <w:rPr>
          <w:rFonts w:ascii="仿宋" w:eastAsia="仿宋" w:hAnsi="仿宋" w:hint="eastAsia"/>
          <w:sz w:val="30"/>
          <w:szCs w:val="30"/>
        </w:rPr>
        <w:t>%</w:t>
      </w:r>
      <w:r>
        <w:rPr>
          <w:rFonts w:ascii="仿宋" w:eastAsia="仿宋" w:hAnsi="仿宋" w:hint="eastAsia"/>
          <w:sz w:val="30"/>
          <w:szCs w:val="30"/>
        </w:rPr>
        <w:t>，</w:t>
      </w:r>
      <w:r>
        <w:rPr>
          <w:rFonts w:ascii="仿宋" w:eastAsia="仿宋" w:hAnsi="仿宋" w:hint="eastAsia"/>
          <w:sz w:val="30"/>
          <w:szCs w:val="30"/>
        </w:rPr>
        <w:lastRenderedPageBreak/>
        <w:t>决算数较</w:t>
      </w:r>
      <w:r>
        <w:rPr>
          <w:rFonts w:ascii="仿宋" w:eastAsia="仿宋" w:hAnsi="仿宋" w:hint="eastAsia"/>
          <w:sz w:val="30"/>
          <w:szCs w:val="30"/>
        </w:rPr>
        <w:t>201</w:t>
      </w:r>
      <w:r>
        <w:rPr>
          <w:rFonts w:ascii="仿宋" w:eastAsia="仿宋" w:hAnsi="仿宋" w:hint="eastAsia"/>
          <w:sz w:val="30"/>
          <w:szCs w:val="30"/>
        </w:rPr>
        <w:t>7</w:t>
      </w:r>
      <w:r>
        <w:rPr>
          <w:rFonts w:ascii="仿宋" w:eastAsia="仿宋" w:hAnsi="仿宋" w:hint="eastAsia"/>
          <w:sz w:val="30"/>
          <w:szCs w:val="30"/>
        </w:rPr>
        <w:t>年减少</w:t>
      </w:r>
      <w:r>
        <w:rPr>
          <w:rFonts w:ascii="仿宋" w:eastAsia="仿宋" w:hAnsi="仿宋" w:hint="eastAsia"/>
          <w:sz w:val="30"/>
          <w:szCs w:val="30"/>
        </w:rPr>
        <w:t>0</w:t>
      </w:r>
      <w:r>
        <w:rPr>
          <w:rFonts w:ascii="仿宋" w:eastAsia="仿宋" w:hAnsi="仿宋" w:hint="eastAsia"/>
          <w:sz w:val="30"/>
          <w:szCs w:val="30"/>
        </w:rPr>
        <w:t>万元，下降</w:t>
      </w:r>
      <w:r>
        <w:rPr>
          <w:rFonts w:ascii="仿宋" w:eastAsia="仿宋" w:hAnsi="仿宋" w:hint="eastAsia"/>
          <w:sz w:val="30"/>
          <w:szCs w:val="30"/>
        </w:rPr>
        <w:t>0</w:t>
      </w:r>
      <w:r>
        <w:rPr>
          <w:rFonts w:ascii="仿宋" w:eastAsia="仿宋" w:hAnsi="仿宋" w:hint="eastAsia"/>
          <w:sz w:val="30"/>
          <w:szCs w:val="30"/>
        </w:rPr>
        <w:t>%</w:t>
      </w:r>
      <w:r>
        <w:rPr>
          <w:rFonts w:ascii="仿宋" w:eastAsia="仿宋" w:hAnsi="仿宋" w:hint="eastAsia"/>
          <w:sz w:val="30"/>
          <w:szCs w:val="30"/>
        </w:rPr>
        <w:t>，其中：</w:t>
      </w:r>
    </w:p>
    <w:p w:rsidR="007D40DC" w:rsidRDefault="00FC3EFB">
      <w:pPr>
        <w:ind w:firstLine="630"/>
        <w:jc w:val="left"/>
        <w:rPr>
          <w:rFonts w:ascii="仿宋" w:eastAsia="仿宋" w:hAnsi="仿宋"/>
          <w:sz w:val="30"/>
          <w:szCs w:val="30"/>
        </w:rPr>
      </w:pPr>
      <w:r>
        <w:rPr>
          <w:rFonts w:ascii="仿宋" w:eastAsia="仿宋" w:hAnsi="仿宋" w:hint="eastAsia"/>
          <w:sz w:val="30"/>
          <w:szCs w:val="30"/>
        </w:rPr>
        <w:t>（一）因公出国（境）支出年初预算数为</w:t>
      </w:r>
      <w:r>
        <w:rPr>
          <w:rFonts w:ascii="仿宋" w:eastAsia="仿宋" w:hAnsi="仿宋" w:hint="eastAsia"/>
          <w:sz w:val="30"/>
          <w:szCs w:val="30"/>
        </w:rPr>
        <w:t>0</w:t>
      </w:r>
      <w:r>
        <w:rPr>
          <w:rFonts w:ascii="仿宋" w:eastAsia="仿宋" w:hAnsi="仿宋" w:hint="eastAsia"/>
          <w:sz w:val="30"/>
          <w:szCs w:val="30"/>
        </w:rPr>
        <w:t>万元，决算数为</w:t>
      </w:r>
      <w:r>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hint="eastAsia"/>
          <w:sz w:val="30"/>
          <w:szCs w:val="30"/>
        </w:rPr>
        <w:t>万元，完成预算的</w:t>
      </w:r>
      <w:r>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hint="eastAsia"/>
          <w:sz w:val="30"/>
          <w:szCs w:val="30"/>
        </w:rPr>
        <w:t>%</w:t>
      </w:r>
      <w:r>
        <w:rPr>
          <w:rFonts w:ascii="仿宋" w:eastAsia="仿宋" w:hAnsi="仿宋" w:hint="eastAsia"/>
          <w:sz w:val="30"/>
          <w:szCs w:val="30"/>
        </w:rPr>
        <w:t>，决算数较</w:t>
      </w:r>
      <w:r>
        <w:rPr>
          <w:rFonts w:ascii="仿宋" w:eastAsia="仿宋" w:hAnsi="仿宋" w:hint="eastAsia"/>
          <w:sz w:val="30"/>
          <w:szCs w:val="30"/>
        </w:rPr>
        <w:t>2016</w:t>
      </w:r>
      <w:r>
        <w:rPr>
          <w:rFonts w:ascii="仿宋" w:eastAsia="仿宋" w:hAnsi="仿宋" w:hint="eastAsia"/>
          <w:sz w:val="30"/>
          <w:szCs w:val="30"/>
        </w:rPr>
        <w:t>年减少</w:t>
      </w:r>
      <w:r>
        <w:rPr>
          <w:rFonts w:ascii="仿宋" w:eastAsia="仿宋" w:hAnsi="仿宋" w:hint="eastAsia"/>
          <w:sz w:val="30"/>
          <w:szCs w:val="30"/>
        </w:rPr>
        <w:t>0</w:t>
      </w:r>
      <w:r>
        <w:rPr>
          <w:rFonts w:ascii="仿宋" w:eastAsia="仿宋" w:hAnsi="仿宋" w:hint="eastAsia"/>
          <w:sz w:val="30"/>
          <w:szCs w:val="30"/>
        </w:rPr>
        <w:t>万元，下降</w:t>
      </w:r>
      <w:r>
        <w:rPr>
          <w:rFonts w:ascii="仿宋" w:eastAsia="仿宋" w:hAnsi="仿宋" w:hint="eastAsia"/>
          <w:sz w:val="30"/>
          <w:szCs w:val="30"/>
        </w:rPr>
        <w:t>0</w:t>
      </w:r>
      <w:r>
        <w:rPr>
          <w:rFonts w:ascii="仿宋" w:eastAsia="仿宋" w:hAnsi="仿宋" w:hint="eastAsia"/>
          <w:sz w:val="30"/>
          <w:szCs w:val="30"/>
        </w:rPr>
        <w:t>%</w:t>
      </w:r>
      <w:r>
        <w:rPr>
          <w:rFonts w:ascii="仿宋" w:eastAsia="仿宋" w:hAnsi="仿宋" w:hint="eastAsia"/>
          <w:sz w:val="30"/>
          <w:szCs w:val="30"/>
        </w:rPr>
        <w:t>。主要原因是</w:t>
      </w:r>
      <w:r>
        <w:rPr>
          <w:rFonts w:ascii="仿宋" w:eastAsia="仿宋" w:hAnsi="仿宋" w:hint="eastAsia"/>
          <w:sz w:val="30"/>
          <w:szCs w:val="30"/>
        </w:rPr>
        <w:t>：无</w:t>
      </w:r>
      <w:r>
        <w:rPr>
          <w:rFonts w:ascii="仿宋" w:eastAsia="仿宋" w:hAnsi="仿宋" w:hint="eastAsia"/>
          <w:sz w:val="30"/>
          <w:szCs w:val="30"/>
        </w:rPr>
        <w:t>。</w:t>
      </w:r>
    </w:p>
    <w:p w:rsidR="007D40DC" w:rsidRDefault="00FC3EFB">
      <w:pPr>
        <w:ind w:firstLine="630"/>
        <w:jc w:val="left"/>
        <w:rPr>
          <w:rFonts w:ascii="仿宋" w:eastAsia="仿宋" w:hAnsi="仿宋"/>
          <w:sz w:val="30"/>
          <w:szCs w:val="30"/>
        </w:rPr>
      </w:pPr>
      <w:r>
        <w:rPr>
          <w:rFonts w:ascii="仿宋" w:eastAsia="仿宋" w:hAnsi="仿宋" w:hint="eastAsia"/>
          <w:sz w:val="30"/>
          <w:szCs w:val="30"/>
        </w:rPr>
        <w:t>（二）公务接待费支出年初预算数为</w:t>
      </w:r>
      <w:r>
        <w:rPr>
          <w:rFonts w:ascii="仿宋" w:eastAsia="仿宋" w:hAnsi="仿宋" w:hint="eastAsia"/>
          <w:sz w:val="30"/>
          <w:szCs w:val="30"/>
        </w:rPr>
        <w:t>1.2</w:t>
      </w:r>
      <w:r>
        <w:rPr>
          <w:rFonts w:ascii="仿宋" w:eastAsia="仿宋" w:hAnsi="仿宋" w:hint="eastAsia"/>
          <w:sz w:val="30"/>
          <w:szCs w:val="30"/>
        </w:rPr>
        <w:t>万元，决算数</w:t>
      </w:r>
      <w:r>
        <w:rPr>
          <w:rFonts w:ascii="仿宋" w:eastAsia="仿宋" w:hAnsi="仿宋" w:hint="eastAsia"/>
          <w:sz w:val="30"/>
          <w:szCs w:val="30"/>
        </w:rPr>
        <w:t>为</w:t>
      </w:r>
      <w:r>
        <w:rPr>
          <w:rFonts w:ascii="仿宋" w:eastAsia="仿宋" w:hAnsi="仿宋" w:hint="eastAsia"/>
          <w:sz w:val="30"/>
          <w:szCs w:val="30"/>
        </w:rPr>
        <w:t>1.2</w:t>
      </w:r>
      <w:r>
        <w:rPr>
          <w:rFonts w:ascii="仿宋" w:eastAsia="仿宋" w:hAnsi="仿宋" w:hint="eastAsia"/>
          <w:sz w:val="30"/>
          <w:szCs w:val="30"/>
        </w:rPr>
        <w:t>万元，完成预算的</w:t>
      </w:r>
      <w:r>
        <w:rPr>
          <w:rFonts w:ascii="仿宋" w:eastAsia="仿宋" w:hAnsi="仿宋" w:hint="eastAsia"/>
          <w:sz w:val="30"/>
          <w:szCs w:val="30"/>
        </w:rPr>
        <w:t>100</w:t>
      </w:r>
      <w:r>
        <w:rPr>
          <w:rFonts w:ascii="仿宋" w:eastAsia="仿宋" w:hAnsi="仿宋" w:hint="eastAsia"/>
          <w:sz w:val="30"/>
          <w:szCs w:val="30"/>
        </w:rPr>
        <w:t>%</w:t>
      </w:r>
      <w:r>
        <w:rPr>
          <w:rFonts w:ascii="仿宋" w:eastAsia="仿宋" w:hAnsi="仿宋" w:hint="eastAsia"/>
          <w:sz w:val="30"/>
          <w:szCs w:val="30"/>
        </w:rPr>
        <w:t>，决算数较</w:t>
      </w:r>
      <w:r>
        <w:rPr>
          <w:rFonts w:ascii="仿宋" w:eastAsia="仿宋" w:hAnsi="仿宋" w:hint="eastAsia"/>
          <w:sz w:val="30"/>
          <w:szCs w:val="30"/>
        </w:rPr>
        <w:t>201</w:t>
      </w:r>
      <w:r>
        <w:rPr>
          <w:rFonts w:ascii="仿宋" w:eastAsia="仿宋" w:hAnsi="仿宋" w:hint="eastAsia"/>
          <w:sz w:val="30"/>
          <w:szCs w:val="30"/>
        </w:rPr>
        <w:t>7</w:t>
      </w:r>
      <w:r>
        <w:rPr>
          <w:rFonts w:ascii="仿宋" w:eastAsia="仿宋" w:hAnsi="仿宋" w:hint="eastAsia"/>
          <w:sz w:val="30"/>
          <w:szCs w:val="30"/>
        </w:rPr>
        <w:t>年减少</w:t>
      </w:r>
      <w:r>
        <w:rPr>
          <w:rFonts w:ascii="仿宋" w:eastAsia="仿宋" w:hAnsi="仿宋" w:hint="eastAsia"/>
          <w:sz w:val="30"/>
          <w:szCs w:val="30"/>
        </w:rPr>
        <w:t>0</w:t>
      </w:r>
      <w:r>
        <w:rPr>
          <w:rFonts w:ascii="仿宋" w:eastAsia="仿宋" w:hAnsi="仿宋" w:hint="eastAsia"/>
          <w:sz w:val="30"/>
          <w:szCs w:val="30"/>
        </w:rPr>
        <w:t>万元，下降</w:t>
      </w:r>
      <w:r>
        <w:rPr>
          <w:rFonts w:ascii="仿宋" w:eastAsia="仿宋" w:hAnsi="仿宋" w:hint="eastAsia"/>
          <w:sz w:val="30"/>
          <w:szCs w:val="30"/>
        </w:rPr>
        <w:t>0</w:t>
      </w:r>
      <w:r>
        <w:rPr>
          <w:rFonts w:ascii="仿宋" w:eastAsia="仿宋" w:hAnsi="仿宋" w:hint="eastAsia"/>
          <w:sz w:val="30"/>
          <w:szCs w:val="30"/>
        </w:rPr>
        <w:t>%</w:t>
      </w:r>
      <w:r>
        <w:rPr>
          <w:rFonts w:ascii="仿宋" w:eastAsia="仿宋" w:hAnsi="仿宋" w:hint="eastAsia"/>
          <w:sz w:val="30"/>
          <w:szCs w:val="30"/>
        </w:rPr>
        <w:t>。主要原因是：</w:t>
      </w:r>
      <w:r>
        <w:rPr>
          <w:rFonts w:ascii="仿宋" w:eastAsia="仿宋" w:hAnsi="仿宋" w:hint="eastAsia"/>
          <w:sz w:val="30"/>
          <w:szCs w:val="30"/>
        </w:rPr>
        <w:t>2018</w:t>
      </w:r>
      <w:r>
        <w:rPr>
          <w:rFonts w:ascii="仿宋" w:eastAsia="仿宋" w:hAnsi="仿宋" w:hint="eastAsia"/>
          <w:sz w:val="30"/>
          <w:szCs w:val="30"/>
        </w:rPr>
        <w:t>年未发生公务接待</w:t>
      </w:r>
      <w:r>
        <w:rPr>
          <w:rFonts w:ascii="仿宋" w:eastAsia="仿宋" w:hAnsi="仿宋" w:hint="eastAsia"/>
          <w:sz w:val="30"/>
          <w:szCs w:val="30"/>
        </w:rPr>
        <w:t>。</w:t>
      </w:r>
    </w:p>
    <w:p w:rsidR="007D40DC" w:rsidRDefault="00FC3EFB">
      <w:pPr>
        <w:ind w:firstLine="630"/>
        <w:jc w:val="left"/>
        <w:rPr>
          <w:rFonts w:ascii="仿宋" w:eastAsia="仿宋" w:hAnsi="仿宋"/>
          <w:sz w:val="30"/>
          <w:szCs w:val="30"/>
        </w:rPr>
      </w:pPr>
      <w:r>
        <w:rPr>
          <w:rFonts w:ascii="仿宋" w:eastAsia="仿宋" w:hAnsi="仿宋" w:hint="eastAsia"/>
          <w:sz w:val="30"/>
          <w:szCs w:val="30"/>
        </w:rPr>
        <w:t>（三）公务用车购置及运行维护费支出</w:t>
      </w:r>
      <w:r>
        <w:rPr>
          <w:rFonts w:ascii="仿宋" w:eastAsia="仿宋" w:hAnsi="仿宋" w:hint="eastAsia"/>
          <w:sz w:val="30"/>
          <w:szCs w:val="30"/>
        </w:rPr>
        <w:t>0</w:t>
      </w:r>
      <w:r>
        <w:rPr>
          <w:rFonts w:ascii="仿宋" w:eastAsia="仿宋" w:hAnsi="仿宋" w:hint="eastAsia"/>
          <w:sz w:val="30"/>
          <w:szCs w:val="30"/>
        </w:rPr>
        <w:t>万元，其中公务用车购置年初预算数为</w:t>
      </w:r>
      <w:r>
        <w:rPr>
          <w:rFonts w:ascii="仿宋" w:eastAsia="仿宋" w:hAnsi="仿宋" w:hint="eastAsia"/>
          <w:sz w:val="30"/>
          <w:szCs w:val="30"/>
        </w:rPr>
        <w:t>0</w:t>
      </w:r>
      <w:r>
        <w:rPr>
          <w:rFonts w:ascii="仿宋" w:eastAsia="仿宋" w:hAnsi="仿宋" w:hint="eastAsia"/>
          <w:sz w:val="30"/>
          <w:szCs w:val="30"/>
        </w:rPr>
        <w:t>万元，决算数为</w:t>
      </w:r>
      <w:r>
        <w:rPr>
          <w:rFonts w:ascii="仿宋" w:eastAsia="仿宋" w:hAnsi="仿宋" w:hint="eastAsia"/>
          <w:sz w:val="30"/>
          <w:szCs w:val="30"/>
        </w:rPr>
        <w:t>0</w:t>
      </w:r>
      <w:r>
        <w:rPr>
          <w:rFonts w:ascii="仿宋" w:eastAsia="仿宋" w:hAnsi="仿宋" w:hint="eastAsia"/>
          <w:sz w:val="30"/>
          <w:szCs w:val="30"/>
        </w:rPr>
        <w:t>万元，完成预算的</w:t>
      </w:r>
      <w:r>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hint="eastAsia"/>
          <w:sz w:val="30"/>
          <w:szCs w:val="30"/>
        </w:rPr>
        <w:t>%</w:t>
      </w:r>
      <w:r>
        <w:rPr>
          <w:rFonts w:ascii="仿宋" w:eastAsia="仿宋" w:hAnsi="仿宋" w:hint="eastAsia"/>
          <w:sz w:val="30"/>
          <w:szCs w:val="30"/>
        </w:rPr>
        <w:t>，决算数较</w:t>
      </w:r>
      <w:r>
        <w:rPr>
          <w:rFonts w:ascii="仿宋" w:eastAsia="仿宋" w:hAnsi="仿宋" w:hint="eastAsia"/>
          <w:sz w:val="30"/>
          <w:szCs w:val="30"/>
        </w:rPr>
        <w:t>201</w:t>
      </w:r>
      <w:r>
        <w:rPr>
          <w:rFonts w:ascii="仿宋" w:eastAsia="仿宋" w:hAnsi="仿宋" w:hint="eastAsia"/>
          <w:sz w:val="30"/>
          <w:szCs w:val="30"/>
        </w:rPr>
        <w:t>7</w:t>
      </w:r>
      <w:r>
        <w:rPr>
          <w:rFonts w:ascii="仿宋" w:eastAsia="仿宋" w:hAnsi="仿宋" w:hint="eastAsia"/>
          <w:sz w:val="30"/>
          <w:szCs w:val="30"/>
        </w:rPr>
        <w:t>年减少</w:t>
      </w:r>
      <w:r>
        <w:rPr>
          <w:rFonts w:ascii="仿宋" w:eastAsia="仿宋" w:hAnsi="仿宋" w:hint="eastAsia"/>
          <w:sz w:val="30"/>
          <w:szCs w:val="30"/>
        </w:rPr>
        <w:t>0</w:t>
      </w:r>
      <w:r>
        <w:rPr>
          <w:rFonts w:ascii="仿宋" w:eastAsia="仿宋" w:hAnsi="仿宋" w:hint="eastAsia"/>
          <w:sz w:val="30"/>
          <w:szCs w:val="30"/>
        </w:rPr>
        <w:t>万元，下降</w:t>
      </w:r>
      <w:r>
        <w:rPr>
          <w:rFonts w:ascii="仿宋" w:eastAsia="仿宋" w:hAnsi="仿宋" w:hint="eastAsia"/>
          <w:sz w:val="30"/>
          <w:szCs w:val="30"/>
        </w:rPr>
        <w:t>0</w:t>
      </w:r>
      <w:r>
        <w:rPr>
          <w:rFonts w:ascii="仿宋" w:eastAsia="仿宋" w:hAnsi="仿宋" w:hint="eastAsia"/>
          <w:sz w:val="30"/>
          <w:szCs w:val="30"/>
        </w:rPr>
        <w:t>%</w:t>
      </w:r>
      <w:r>
        <w:rPr>
          <w:rFonts w:ascii="仿宋" w:eastAsia="仿宋" w:hAnsi="仿宋" w:hint="eastAsia"/>
          <w:sz w:val="30"/>
          <w:szCs w:val="30"/>
        </w:rPr>
        <w:t>。公务用车运行维护费支出年初预算数为</w:t>
      </w:r>
      <w:r>
        <w:rPr>
          <w:rFonts w:ascii="仿宋" w:eastAsia="仿宋" w:hAnsi="仿宋" w:hint="eastAsia"/>
          <w:sz w:val="30"/>
          <w:szCs w:val="30"/>
        </w:rPr>
        <w:t>0</w:t>
      </w:r>
      <w:r>
        <w:rPr>
          <w:rFonts w:ascii="仿宋" w:eastAsia="仿宋" w:hAnsi="仿宋" w:hint="eastAsia"/>
          <w:sz w:val="30"/>
          <w:szCs w:val="30"/>
        </w:rPr>
        <w:t>万元，决算数为</w:t>
      </w:r>
      <w:r>
        <w:rPr>
          <w:rFonts w:ascii="仿宋" w:eastAsia="仿宋" w:hAnsi="仿宋" w:hint="eastAsia"/>
          <w:sz w:val="30"/>
          <w:szCs w:val="30"/>
        </w:rPr>
        <w:t>0</w:t>
      </w:r>
      <w:r>
        <w:rPr>
          <w:rFonts w:ascii="仿宋" w:eastAsia="仿宋" w:hAnsi="仿宋" w:hint="eastAsia"/>
          <w:sz w:val="30"/>
          <w:szCs w:val="30"/>
        </w:rPr>
        <w:t>万元，完成预算的</w:t>
      </w:r>
      <w:r>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hint="eastAsia"/>
          <w:sz w:val="30"/>
          <w:szCs w:val="30"/>
        </w:rPr>
        <w:t>%</w:t>
      </w:r>
      <w:r>
        <w:rPr>
          <w:rFonts w:ascii="仿宋" w:eastAsia="仿宋" w:hAnsi="仿宋" w:hint="eastAsia"/>
          <w:sz w:val="30"/>
          <w:szCs w:val="30"/>
        </w:rPr>
        <w:t>，决算数较</w:t>
      </w:r>
      <w:r>
        <w:rPr>
          <w:rFonts w:ascii="仿宋" w:eastAsia="仿宋" w:hAnsi="仿宋" w:hint="eastAsia"/>
          <w:sz w:val="30"/>
          <w:szCs w:val="30"/>
        </w:rPr>
        <w:t>201</w:t>
      </w:r>
      <w:r>
        <w:rPr>
          <w:rFonts w:ascii="仿宋" w:eastAsia="仿宋" w:hAnsi="仿宋" w:hint="eastAsia"/>
          <w:sz w:val="30"/>
          <w:szCs w:val="30"/>
        </w:rPr>
        <w:t>7</w:t>
      </w:r>
      <w:r>
        <w:rPr>
          <w:rFonts w:ascii="仿宋" w:eastAsia="仿宋" w:hAnsi="仿宋" w:hint="eastAsia"/>
          <w:sz w:val="30"/>
          <w:szCs w:val="30"/>
        </w:rPr>
        <w:t>年减少</w:t>
      </w:r>
      <w:r>
        <w:rPr>
          <w:rFonts w:ascii="仿宋" w:eastAsia="仿宋" w:hAnsi="仿宋" w:hint="eastAsia"/>
          <w:sz w:val="30"/>
          <w:szCs w:val="30"/>
        </w:rPr>
        <w:t>0</w:t>
      </w:r>
      <w:r>
        <w:rPr>
          <w:rFonts w:ascii="仿宋" w:eastAsia="仿宋" w:hAnsi="仿宋" w:hint="eastAsia"/>
          <w:sz w:val="30"/>
          <w:szCs w:val="30"/>
        </w:rPr>
        <w:t>万元，下降</w:t>
      </w:r>
      <w:r>
        <w:rPr>
          <w:rFonts w:ascii="仿宋" w:eastAsia="仿宋" w:hAnsi="仿宋" w:hint="eastAsia"/>
          <w:sz w:val="30"/>
          <w:szCs w:val="30"/>
        </w:rPr>
        <w:t>0</w:t>
      </w:r>
      <w:r>
        <w:rPr>
          <w:rFonts w:ascii="仿宋" w:eastAsia="仿宋" w:hAnsi="仿宋" w:hint="eastAsia"/>
          <w:sz w:val="30"/>
          <w:szCs w:val="30"/>
        </w:rPr>
        <w:t>%</w:t>
      </w:r>
      <w:r>
        <w:rPr>
          <w:rFonts w:ascii="仿宋" w:eastAsia="仿宋" w:hAnsi="仿宋" w:hint="eastAsia"/>
          <w:sz w:val="30"/>
          <w:szCs w:val="30"/>
        </w:rPr>
        <w:t>。</w:t>
      </w:r>
    </w:p>
    <w:p w:rsidR="007D40DC" w:rsidRDefault="00FC3EFB">
      <w:pPr>
        <w:ind w:firstLine="630"/>
        <w:jc w:val="left"/>
        <w:rPr>
          <w:rFonts w:ascii="黑体" w:eastAsia="黑体" w:hAnsi="黑体"/>
          <w:sz w:val="30"/>
          <w:szCs w:val="30"/>
        </w:rPr>
      </w:pPr>
      <w:r>
        <w:rPr>
          <w:rFonts w:ascii="黑体" w:eastAsia="黑体" w:hAnsi="黑体" w:hint="eastAsia"/>
          <w:sz w:val="30"/>
          <w:szCs w:val="30"/>
        </w:rPr>
        <w:t>六、机关运行经费支出情况说明</w:t>
      </w:r>
    </w:p>
    <w:p w:rsidR="007D40DC" w:rsidRDefault="00FC3EFB">
      <w:pPr>
        <w:ind w:firstLine="630"/>
        <w:jc w:val="left"/>
        <w:rPr>
          <w:rFonts w:ascii="仿宋" w:eastAsia="仿宋" w:hAnsi="仿宋"/>
          <w:sz w:val="30"/>
          <w:szCs w:val="30"/>
        </w:rPr>
      </w:pPr>
      <w:r>
        <w:rPr>
          <w:rFonts w:ascii="仿宋" w:eastAsia="仿宋" w:hAnsi="仿宋" w:hint="eastAsia"/>
          <w:sz w:val="30"/>
          <w:szCs w:val="30"/>
        </w:rPr>
        <w:t>本部门</w:t>
      </w:r>
      <w:r>
        <w:rPr>
          <w:rFonts w:ascii="仿宋" w:eastAsia="仿宋" w:hAnsi="仿宋" w:hint="eastAsia"/>
          <w:sz w:val="30"/>
          <w:szCs w:val="30"/>
        </w:rPr>
        <w:t>201</w:t>
      </w:r>
      <w:r>
        <w:rPr>
          <w:rFonts w:ascii="仿宋" w:eastAsia="仿宋" w:hAnsi="仿宋" w:hint="eastAsia"/>
          <w:sz w:val="30"/>
          <w:szCs w:val="30"/>
        </w:rPr>
        <w:t>8</w:t>
      </w:r>
      <w:r>
        <w:rPr>
          <w:rFonts w:ascii="仿宋" w:eastAsia="仿宋" w:hAnsi="仿宋" w:hint="eastAsia"/>
          <w:sz w:val="30"/>
          <w:szCs w:val="30"/>
        </w:rPr>
        <w:t>年度机关运行经费支出</w:t>
      </w:r>
      <w:r>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hint="eastAsia"/>
          <w:sz w:val="30"/>
          <w:szCs w:val="30"/>
        </w:rPr>
        <w:t>万元（与部门决算中行政单位和参照公务员法管理事业单位一般公共预算财政拨款基本支出中公用经费保持一致），较</w:t>
      </w:r>
      <w:r>
        <w:rPr>
          <w:rFonts w:ascii="仿宋" w:eastAsia="仿宋" w:hAnsi="仿宋" w:hint="eastAsia"/>
          <w:sz w:val="30"/>
          <w:szCs w:val="30"/>
        </w:rPr>
        <w:t>201</w:t>
      </w:r>
      <w:r>
        <w:rPr>
          <w:rFonts w:ascii="仿宋" w:eastAsia="仿宋" w:hAnsi="仿宋" w:hint="eastAsia"/>
          <w:sz w:val="30"/>
          <w:szCs w:val="30"/>
        </w:rPr>
        <w:t>7</w:t>
      </w:r>
      <w:r>
        <w:rPr>
          <w:rFonts w:ascii="仿宋" w:eastAsia="仿宋" w:hAnsi="仿宋" w:hint="eastAsia"/>
          <w:sz w:val="30"/>
          <w:szCs w:val="30"/>
        </w:rPr>
        <w:t>年增加（减少）</w:t>
      </w:r>
      <w:r>
        <w:rPr>
          <w:rFonts w:ascii="仿宋" w:eastAsia="仿宋" w:hAnsi="仿宋" w:hint="eastAsia"/>
          <w:sz w:val="30"/>
          <w:szCs w:val="30"/>
        </w:rPr>
        <w:t>0</w:t>
      </w:r>
      <w:r>
        <w:rPr>
          <w:rFonts w:ascii="仿宋" w:eastAsia="仿宋" w:hAnsi="仿宋" w:hint="eastAsia"/>
          <w:sz w:val="30"/>
          <w:szCs w:val="30"/>
        </w:rPr>
        <w:t>万元，增长（下降</w:t>
      </w:r>
      <w:r>
        <w:rPr>
          <w:rFonts w:ascii="仿宋" w:eastAsia="仿宋" w:hAnsi="仿宋" w:hint="eastAsia"/>
          <w:sz w:val="30"/>
          <w:szCs w:val="30"/>
        </w:rPr>
        <w:t>）</w:t>
      </w:r>
      <w:r>
        <w:rPr>
          <w:rFonts w:ascii="仿宋" w:eastAsia="仿宋" w:hAnsi="仿宋" w:hint="eastAsia"/>
          <w:sz w:val="30"/>
          <w:szCs w:val="30"/>
        </w:rPr>
        <w:t>0</w:t>
      </w:r>
      <w:r>
        <w:rPr>
          <w:rFonts w:ascii="仿宋" w:eastAsia="仿宋" w:hAnsi="仿宋" w:hint="eastAsia"/>
          <w:sz w:val="30"/>
          <w:szCs w:val="30"/>
        </w:rPr>
        <w:t xml:space="preserve"> %</w:t>
      </w:r>
      <w:r>
        <w:rPr>
          <w:rFonts w:ascii="仿宋" w:eastAsia="仿宋" w:hAnsi="仿宋" w:hint="eastAsia"/>
          <w:sz w:val="30"/>
          <w:szCs w:val="30"/>
        </w:rPr>
        <w:t>。</w:t>
      </w:r>
    </w:p>
    <w:p w:rsidR="007D40DC" w:rsidRDefault="00FC3EFB">
      <w:pPr>
        <w:ind w:firstLine="630"/>
        <w:jc w:val="left"/>
        <w:rPr>
          <w:rFonts w:ascii="黑体" w:eastAsia="黑体" w:hAnsi="黑体"/>
          <w:sz w:val="30"/>
          <w:szCs w:val="30"/>
        </w:rPr>
      </w:pPr>
      <w:r>
        <w:rPr>
          <w:rFonts w:ascii="黑体" w:eastAsia="黑体" w:hAnsi="黑体" w:hint="eastAsia"/>
          <w:sz w:val="30"/>
          <w:szCs w:val="30"/>
        </w:rPr>
        <w:t>七、政府采购支出情况说明</w:t>
      </w:r>
    </w:p>
    <w:p w:rsidR="007D40DC" w:rsidRDefault="00FC3EFB">
      <w:pPr>
        <w:pStyle w:val="p0"/>
        <w:spacing w:line="600" w:lineRule="atLeast"/>
        <w:ind w:firstLine="600"/>
        <w:rPr>
          <w:rFonts w:ascii="仿宋" w:eastAsia="仿宋" w:hAnsi="仿宋"/>
          <w:sz w:val="30"/>
          <w:szCs w:val="30"/>
        </w:rPr>
      </w:pPr>
      <w:r>
        <w:rPr>
          <w:rFonts w:ascii="仿宋" w:eastAsia="仿宋" w:hAnsi="仿宋" w:hint="eastAsia"/>
          <w:sz w:val="30"/>
          <w:szCs w:val="30"/>
        </w:rPr>
        <w:t>本部门</w:t>
      </w:r>
      <w:r>
        <w:rPr>
          <w:rFonts w:ascii="仿宋" w:eastAsia="仿宋" w:hAnsi="仿宋" w:hint="eastAsia"/>
          <w:sz w:val="30"/>
          <w:szCs w:val="30"/>
        </w:rPr>
        <w:t>201</w:t>
      </w:r>
      <w:r>
        <w:rPr>
          <w:rFonts w:ascii="仿宋" w:eastAsia="仿宋" w:hAnsi="仿宋" w:hint="eastAsia"/>
          <w:sz w:val="30"/>
          <w:szCs w:val="30"/>
        </w:rPr>
        <w:t>8</w:t>
      </w:r>
      <w:r>
        <w:rPr>
          <w:rFonts w:ascii="仿宋" w:eastAsia="仿宋" w:hAnsi="仿宋" w:hint="eastAsia"/>
          <w:sz w:val="30"/>
          <w:szCs w:val="30"/>
        </w:rPr>
        <w:t>年度政府采购支出总额</w:t>
      </w:r>
      <w:r>
        <w:rPr>
          <w:rFonts w:ascii="仿宋" w:eastAsia="仿宋" w:hAnsi="仿宋" w:hint="eastAsia"/>
          <w:sz w:val="30"/>
          <w:szCs w:val="30"/>
        </w:rPr>
        <w:t>0.36</w:t>
      </w:r>
      <w:r>
        <w:rPr>
          <w:rFonts w:ascii="仿宋" w:eastAsia="仿宋" w:hAnsi="仿宋" w:hint="eastAsia"/>
          <w:sz w:val="30"/>
          <w:szCs w:val="30"/>
        </w:rPr>
        <w:t>万元，其中：政府采购货物支出</w:t>
      </w:r>
      <w:r>
        <w:rPr>
          <w:rFonts w:ascii="仿宋" w:eastAsia="仿宋" w:hAnsi="仿宋" w:hint="eastAsia"/>
          <w:sz w:val="30"/>
          <w:szCs w:val="30"/>
        </w:rPr>
        <w:t xml:space="preserve"> </w:t>
      </w:r>
      <w:r>
        <w:rPr>
          <w:rFonts w:ascii="仿宋" w:eastAsia="仿宋" w:hAnsi="仿宋" w:hint="eastAsia"/>
          <w:sz w:val="30"/>
          <w:szCs w:val="30"/>
        </w:rPr>
        <w:t>0.36</w:t>
      </w:r>
      <w:r>
        <w:rPr>
          <w:rFonts w:ascii="仿宋" w:eastAsia="仿宋" w:hAnsi="仿宋" w:hint="eastAsia"/>
          <w:sz w:val="30"/>
          <w:szCs w:val="30"/>
        </w:rPr>
        <w:t>万元、政府采购工程支出</w:t>
      </w:r>
      <w:r>
        <w:rPr>
          <w:rFonts w:ascii="仿宋" w:eastAsia="仿宋" w:hAnsi="仿宋" w:hint="eastAsia"/>
          <w:sz w:val="30"/>
          <w:szCs w:val="30"/>
        </w:rPr>
        <w:t>0</w:t>
      </w:r>
      <w:r>
        <w:rPr>
          <w:rFonts w:ascii="仿宋" w:eastAsia="仿宋" w:hAnsi="仿宋" w:hint="eastAsia"/>
          <w:sz w:val="30"/>
          <w:szCs w:val="30"/>
        </w:rPr>
        <w:t>万元、政府采购服务支出</w:t>
      </w:r>
      <w:r>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hint="eastAsia"/>
          <w:sz w:val="30"/>
          <w:szCs w:val="30"/>
        </w:rPr>
        <w:t>万元。授予中小企业合同金额</w:t>
      </w:r>
      <w:r>
        <w:rPr>
          <w:rFonts w:ascii="仿宋" w:eastAsia="仿宋" w:hAnsi="仿宋" w:hint="eastAsia"/>
          <w:sz w:val="30"/>
          <w:szCs w:val="30"/>
        </w:rPr>
        <w:t xml:space="preserve"> </w:t>
      </w:r>
      <w:r>
        <w:rPr>
          <w:rFonts w:ascii="仿宋" w:eastAsia="仿宋" w:hAnsi="仿宋" w:hint="eastAsia"/>
          <w:sz w:val="30"/>
          <w:szCs w:val="30"/>
        </w:rPr>
        <w:t>0.36</w:t>
      </w:r>
      <w:r>
        <w:rPr>
          <w:rFonts w:ascii="仿宋" w:eastAsia="仿宋" w:hAnsi="仿宋" w:hint="eastAsia"/>
          <w:sz w:val="30"/>
          <w:szCs w:val="30"/>
        </w:rPr>
        <w:t>万元，占政府采购支出总额的</w:t>
      </w:r>
      <w:r>
        <w:rPr>
          <w:rFonts w:ascii="仿宋" w:eastAsia="仿宋" w:hAnsi="仿宋" w:hint="eastAsia"/>
          <w:sz w:val="30"/>
          <w:szCs w:val="30"/>
        </w:rPr>
        <w:t xml:space="preserve"> </w:t>
      </w:r>
      <w:r>
        <w:rPr>
          <w:rFonts w:ascii="仿宋" w:eastAsia="仿宋" w:hAnsi="仿宋" w:hint="eastAsia"/>
          <w:sz w:val="30"/>
          <w:szCs w:val="30"/>
        </w:rPr>
        <w:t>100</w:t>
      </w:r>
      <w:r>
        <w:rPr>
          <w:rFonts w:ascii="仿宋" w:eastAsia="仿宋" w:hAnsi="仿宋" w:hint="eastAsia"/>
          <w:sz w:val="30"/>
          <w:szCs w:val="30"/>
        </w:rPr>
        <w:t>%</w:t>
      </w:r>
      <w:r>
        <w:rPr>
          <w:rFonts w:ascii="仿宋" w:eastAsia="仿宋" w:hAnsi="仿宋" w:hint="eastAsia"/>
          <w:sz w:val="30"/>
          <w:szCs w:val="30"/>
        </w:rPr>
        <w:t>，其中：授予小微企业合同金额</w:t>
      </w:r>
      <w:r>
        <w:rPr>
          <w:rFonts w:ascii="仿宋" w:eastAsia="仿宋" w:hAnsi="仿宋" w:hint="eastAsia"/>
          <w:sz w:val="30"/>
          <w:szCs w:val="30"/>
        </w:rPr>
        <w:t xml:space="preserve"> </w:t>
      </w:r>
      <w:r>
        <w:rPr>
          <w:rFonts w:ascii="仿宋" w:eastAsia="仿宋" w:hAnsi="仿宋" w:hint="eastAsia"/>
          <w:sz w:val="30"/>
          <w:szCs w:val="30"/>
        </w:rPr>
        <w:t>0.36</w:t>
      </w:r>
      <w:r>
        <w:rPr>
          <w:rFonts w:ascii="仿宋" w:eastAsia="仿宋" w:hAnsi="仿宋" w:hint="eastAsia"/>
          <w:sz w:val="30"/>
          <w:szCs w:val="30"/>
        </w:rPr>
        <w:t>万元，</w:t>
      </w:r>
      <w:r>
        <w:rPr>
          <w:rFonts w:ascii="仿宋" w:eastAsia="仿宋" w:hAnsi="仿宋" w:hint="eastAsia"/>
          <w:sz w:val="30"/>
          <w:szCs w:val="30"/>
        </w:rPr>
        <w:lastRenderedPageBreak/>
        <w:t>占政府采购支出总额的</w:t>
      </w:r>
      <w:r>
        <w:rPr>
          <w:rFonts w:ascii="仿宋" w:eastAsia="仿宋" w:hAnsi="仿宋" w:hint="eastAsia"/>
          <w:sz w:val="30"/>
          <w:szCs w:val="30"/>
        </w:rPr>
        <w:t xml:space="preserve"> </w:t>
      </w:r>
      <w:r>
        <w:rPr>
          <w:rFonts w:ascii="仿宋" w:eastAsia="仿宋" w:hAnsi="仿宋" w:hint="eastAsia"/>
          <w:sz w:val="30"/>
          <w:szCs w:val="30"/>
        </w:rPr>
        <w:t>100</w:t>
      </w:r>
      <w:r>
        <w:rPr>
          <w:rFonts w:ascii="仿宋" w:eastAsia="仿宋" w:hAnsi="仿宋" w:hint="eastAsia"/>
          <w:sz w:val="30"/>
          <w:szCs w:val="30"/>
        </w:rPr>
        <w:t>%</w:t>
      </w:r>
      <w:r>
        <w:rPr>
          <w:rFonts w:ascii="仿宋" w:eastAsia="仿宋" w:hAnsi="仿宋" w:hint="eastAsia"/>
          <w:sz w:val="30"/>
          <w:szCs w:val="30"/>
        </w:rPr>
        <w:t>。（省级部门公开的政府采购金额的计算口径为：本部门纳入</w:t>
      </w:r>
      <w:r>
        <w:rPr>
          <w:rFonts w:ascii="仿宋" w:eastAsia="仿宋" w:hAnsi="仿宋" w:hint="eastAsia"/>
          <w:sz w:val="30"/>
          <w:szCs w:val="30"/>
        </w:rPr>
        <w:t>201</w:t>
      </w:r>
      <w:r>
        <w:rPr>
          <w:rFonts w:ascii="仿宋" w:eastAsia="仿宋" w:hAnsi="仿宋" w:hint="eastAsia"/>
          <w:sz w:val="30"/>
          <w:szCs w:val="30"/>
        </w:rPr>
        <w:t>8</w:t>
      </w:r>
      <w:r>
        <w:rPr>
          <w:rFonts w:ascii="仿宋" w:eastAsia="仿宋" w:hAnsi="仿宋" w:hint="eastAsia"/>
          <w:sz w:val="30"/>
          <w:szCs w:val="30"/>
        </w:rPr>
        <w:t>年部门预算范围的各项政府采购支出金额之和，并做好与</w:t>
      </w:r>
      <w:r>
        <w:rPr>
          <w:rFonts w:ascii="仿宋" w:eastAsia="仿宋" w:hAnsi="仿宋" w:hint="eastAsia"/>
          <w:sz w:val="30"/>
          <w:szCs w:val="30"/>
        </w:rPr>
        <w:t>201</w:t>
      </w:r>
      <w:r>
        <w:rPr>
          <w:rFonts w:ascii="仿宋" w:eastAsia="仿宋" w:hAnsi="仿宋" w:hint="eastAsia"/>
          <w:sz w:val="30"/>
          <w:szCs w:val="30"/>
        </w:rPr>
        <w:t>8</w:t>
      </w:r>
      <w:r>
        <w:rPr>
          <w:rFonts w:ascii="仿宋" w:eastAsia="仿宋" w:hAnsi="仿宋" w:hint="eastAsia"/>
          <w:sz w:val="30"/>
          <w:szCs w:val="30"/>
        </w:rPr>
        <w:t>年度政府采购信息统计报表中“政府采购资金情况表”有关数据的衔接。）</w:t>
      </w:r>
    </w:p>
    <w:p w:rsidR="007D40DC" w:rsidRDefault="00FC3EFB">
      <w:pPr>
        <w:pStyle w:val="p0"/>
        <w:spacing w:line="600" w:lineRule="atLeast"/>
        <w:ind w:firstLine="600"/>
        <w:rPr>
          <w:rFonts w:ascii="黑体" w:eastAsia="黑体" w:hAnsi="黑体" w:cs="黑体"/>
          <w:sz w:val="30"/>
          <w:szCs w:val="30"/>
        </w:rPr>
      </w:pPr>
      <w:r>
        <w:rPr>
          <w:rFonts w:ascii="黑体" w:eastAsia="黑体" w:hAnsi="黑体" w:cs="黑体" w:hint="eastAsia"/>
          <w:sz w:val="30"/>
          <w:szCs w:val="30"/>
        </w:rPr>
        <w:t>八、国有资产占用情况说明</w:t>
      </w:r>
    </w:p>
    <w:p w:rsidR="007D40DC" w:rsidRDefault="00FC3EFB">
      <w:pPr>
        <w:pStyle w:val="p0"/>
        <w:spacing w:line="600" w:lineRule="atLeast"/>
        <w:ind w:firstLine="600"/>
        <w:rPr>
          <w:rFonts w:ascii="仿宋" w:eastAsia="仿宋" w:hAnsi="仿宋"/>
          <w:sz w:val="30"/>
          <w:szCs w:val="30"/>
        </w:rPr>
      </w:pPr>
      <w:r>
        <w:rPr>
          <w:rFonts w:ascii="仿宋" w:eastAsia="仿宋" w:hAnsi="仿宋" w:hint="eastAsia"/>
          <w:sz w:val="30"/>
          <w:szCs w:val="30"/>
        </w:rPr>
        <w:t>截止</w:t>
      </w:r>
      <w:r>
        <w:rPr>
          <w:rFonts w:ascii="仿宋" w:eastAsia="仿宋" w:hAnsi="仿宋" w:hint="eastAsia"/>
          <w:sz w:val="30"/>
          <w:szCs w:val="30"/>
        </w:rPr>
        <w:t>2018</w:t>
      </w:r>
      <w:r>
        <w:rPr>
          <w:rFonts w:ascii="仿宋" w:eastAsia="仿宋" w:hAnsi="仿宋" w:hint="eastAsia"/>
          <w:sz w:val="30"/>
          <w:szCs w:val="30"/>
        </w:rPr>
        <w:t>年</w:t>
      </w:r>
      <w:r>
        <w:rPr>
          <w:rFonts w:ascii="仿宋" w:eastAsia="仿宋" w:hAnsi="仿宋" w:hint="eastAsia"/>
          <w:sz w:val="30"/>
          <w:szCs w:val="30"/>
        </w:rPr>
        <w:t>12</w:t>
      </w:r>
      <w:r>
        <w:rPr>
          <w:rFonts w:ascii="仿宋" w:eastAsia="仿宋" w:hAnsi="仿宋" w:hint="eastAsia"/>
          <w:sz w:val="30"/>
          <w:szCs w:val="30"/>
        </w:rPr>
        <w:t>月</w:t>
      </w:r>
      <w:r>
        <w:rPr>
          <w:rFonts w:ascii="仿宋" w:eastAsia="仿宋" w:hAnsi="仿宋" w:hint="eastAsia"/>
          <w:sz w:val="30"/>
          <w:szCs w:val="30"/>
        </w:rPr>
        <w:t>31</w:t>
      </w:r>
      <w:r>
        <w:rPr>
          <w:rFonts w:ascii="仿宋" w:eastAsia="仿宋" w:hAnsi="仿宋" w:hint="eastAsia"/>
          <w:sz w:val="30"/>
          <w:szCs w:val="30"/>
        </w:rPr>
        <w:t>日，本部门共有车辆</w:t>
      </w:r>
      <w:r>
        <w:rPr>
          <w:rFonts w:ascii="仿宋" w:eastAsia="仿宋" w:hAnsi="仿宋" w:hint="eastAsia"/>
          <w:sz w:val="30"/>
          <w:szCs w:val="30"/>
        </w:rPr>
        <w:t>0</w:t>
      </w:r>
      <w:r>
        <w:rPr>
          <w:rFonts w:ascii="仿宋" w:eastAsia="仿宋" w:hAnsi="仿宋" w:hint="eastAsia"/>
          <w:sz w:val="30"/>
          <w:szCs w:val="30"/>
        </w:rPr>
        <w:t>辆；单位价值</w:t>
      </w:r>
      <w:r>
        <w:rPr>
          <w:rFonts w:ascii="仿宋" w:eastAsia="仿宋" w:hAnsi="仿宋" w:hint="eastAsia"/>
          <w:sz w:val="30"/>
          <w:szCs w:val="30"/>
        </w:rPr>
        <w:t>50</w:t>
      </w:r>
      <w:r>
        <w:rPr>
          <w:rFonts w:ascii="仿宋" w:eastAsia="仿宋" w:hAnsi="仿宋" w:hint="eastAsia"/>
          <w:sz w:val="30"/>
          <w:szCs w:val="30"/>
        </w:rPr>
        <w:t>万元以上通用设备</w:t>
      </w:r>
      <w:r>
        <w:rPr>
          <w:rFonts w:ascii="仿宋" w:eastAsia="仿宋" w:hAnsi="仿宋" w:hint="eastAsia"/>
          <w:sz w:val="30"/>
          <w:szCs w:val="30"/>
        </w:rPr>
        <w:t>0</w:t>
      </w:r>
      <w:r>
        <w:rPr>
          <w:rFonts w:ascii="仿宋" w:eastAsia="仿宋" w:hAnsi="仿宋" w:hint="eastAsia"/>
          <w:sz w:val="30"/>
          <w:szCs w:val="30"/>
        </w:rPr>
        <w:t>台（套）；单位价值</w:t>
      </w:r>
      <w:r>
        <w:rPr>
          <w:rFonts w:ascii="仿宋" w:eastAsia="仿宋" w:hAnsi="仿宋" w:hint="eastAsia"/>
          <w:sz w:val="30"/>
          <w:szCs w:val="30"/>
        </w:rPr>
        <w:t>100</w:t>
      </w:r>
      <w:r>
        <w:rPr>
          <w:rFonts w:ascii="仿宋" w:eastAsia="仿宋" w:hAnsi="仿宋" w:hint="eastAsia"/>
          <w:sz w:val="30"/>
          <w:szCs w:val="30"/>
        </w:rPr>
        <w:t>万元以上专用设备</w:t>
      </w:r>
      <w:r>
        <w:rPr>
          <w:rFonts w:ascii="仿宋" w:eastAsia="仿宋" w:hAnsi="仿宋" w:hint="eastAsia"/>
          <w:sz w:val="30"/>
          <w:szCs w:val="30"/>
        </w:rPr>
        <w:t>0</w:t>
      </w:r>
      <w:r>
        <w:rPr>
          <w:rFonts w:ascii="仿宋" w:eastAsia="仿宋" w:hAnsi="仿宋" w:hint="eastAsia"/>
          <w:sz w:val="30"/>
          <w:szCs w:val="30"/>
        </w:rPr>
        <w:t>台（套）。</w:t>
      </w:r>
    </w:p>
    <w:p w:rsidR="007D40DC" w:rsidRDefault="00FC3EFB">
      <w:pPr>
        <w:pStyle w:val="p0"/>
        <w:spacing w:line="600" w:lineRule="atLeast"/>
        <w:ind w:firstLine="600"/>
        <w:rPr>
          <w:rFonts w:ascii="黑体" w:eastAsia="黑体" w:hAnsi="黑体" w:cs="黑体"/>
          <w:sz w:val="30"/>
          <w:szCs w:val="30"/>
        </w:rPr>
      </w:pPr>
      <w:r>
        <w:rPr>
          <w:rFonts w:ascii="黑体" w:eastAsia="黑体" w:hAnsi="黑体" w:cs="黑体" w:hint="eastAsia"/>
          <w:sz w:val="30"/>
          <w:szCs w:val="30"/>
        </w:rPr>
        <w:t>九、预算绩效情况说明</w:t>
      </w:r>
    </w:p>
    <w:p w:rsidR="007D40DC" w:rsidRDefault="00FC3EFB">
      <w:pPr>
        <w:pStyle w:val="p0"/>
        <w:spacing w:line="600" w:lineRule="atLeast"/>
        <w:ind w:firstLine="600"/>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无</w:t>
      </w:r>
    </w:p>
    <w:p w:rsidR="007D40DC" w:rsidRDefault="007D40DC">
      <w:pPr>
        <w:pStyle w:val="p0"/>
        <w:spacing w:line="600" w:lineRule="atLeast"/>
        <w:ind w:firstLine="600"/>
        <w:rPr>
          <w:rFonts w:ascii="仿宋" w:eastAsia="仿宋" w:hAnsi="仿宋"/>
          <w:sz w:val="30"/>
          <w:szCs w:val="30"/>
        </w:rPr>
      </w:pPr>
    </w:p>
    <w:p w:rsidR="007D40DC" w:rsidRDefault="007D40DC">
      <w:pPr>
        <w:pStyle w:val="p0"/>
        <w:spacing w:line="600" w:lineRule="atLeast"/>
        <w:ind w:firstLine="600"/>
        <w:rPr>
          <w:rFonts w:ascii="仿宋" w:eastAsia="仿宋" w:hAnsi="仿宋"/>
          <w:sz w:val="30"/>
          <w:szCs w:val="30"/>
        </w:rPr>
      </w:pPr>
    </w:p>
    <w:p w:rsidR="007D40DC" w:rsidRDefault="00FC3EFB">
      <w:pPr>
        <w:autoSpaceDE w:val="0"/>
        <w:autoSpaceDN w:val="0"/>
        <w:adjustRightInd w:val="0"/>
        <w:spacing w:line="360" w:lineRule="auto"/>
        <w:jc w:val="left"/>
        <w:rPr>
          <w:rFonts w:ascii="仿宋" w:eastAsia="仿宋" w:hAnsi="仿宋" w:cs="仿宋_GB2312"/>
          <w:kern w:val="0"/>
          <w:sz w:val="30"/>
          <w:szCs w:val="30"/>
        </w:rPr>
      </w:pPr>
      <w:r>
        <w:rPr>
          <w:rFonts w:ascii="仿宋" w:eastAsia="仿宋" w:hAnsi="仿宋" w:cs="仿宋_GB2312" w:hint="eastAsia"/>
          <w:kern w:val="0"/>
          <w:sz w:val="30"/>
          <w:szCs w:val="30"/>
        </w:rPr>
        <w:t xml:space="preserve">    </w:t>
      </w:r>
    </w:p>
    <w:p w:rsidR="007D40DC" w:rsidRDefault="007D40DC">
      <w:pPr>
        <w:autoSpaceDE w:val="0"/>
        <w:autoSpaceDN w:val="0"/>
        <w:adjustRightInd w:val="0"/>
        <w:spacing w:line="360" w:lineRule="auto"/>
        <w:jc w:val="left"/>
        <w:rPr>
          <w:rFonts w:ascii="仿宋" w:eastAsia="仿宋" w:hAnsi="仿宋" w:cs="仿宋_GB2312"/>
          <w:kern w:val="0"/>
          <w:sz w:val="30"/>
          <w:szCs w:val="30"/>
        </w:rPr>
      </w:pPr>
    </w:p>
    <w:p w:rsidR="007D40DC" w:rsidRDefault="007D40DC">
      <w:pPr>
        <w:autoSpaceDE w:val="0"/>
        <w:autoSpaceDN w:val="0"/>
        <w:adjustRightInd w:val="0"/>
        <w:spacing w:line="360" w:lineRule="auto"/>
        <w:jc w:val="left"/>
        <w:rPr>
          <w:rFonts w:ascii="仿宋" w:eastAsia="仿宋" w:hAnsi="仿宋" w:cs="仿宋_GB2312"/>
          <w:kern w:val="0"/>
          <w:sz w:val="30"/>
          <w:szCs w:val="30"/>
        </w:rPr>
      </w:pPr>
    </w:p>
    <w:p w:rsidR="007D40DC" w:rsidRDefault="007D40DC">
      <w:pPr>
        <w:autoSpaceDE w:val="0"/>
        <w:autoSpaceDN w:val="0"/>
        <w:adjustRightInd w:val="0"/>
        <w:spacing w:line="360" w:lineRule="auto"/>
        <w:jc w:val="left"/>
        <w:rPr>
          <w:rFonts w:ascii="仿宋" w:eastAsia="仿宋" w:hAnsi="仿宋" w:cs="仿宋_GB2312"/>
          <w:kern w:val="0"/>
          <w:sz w:val="30"/>
          <w:szCs w:val="30"/>
        </w:rPr>
      </w:pPr>
    </w:p>
    <w:p w:rsidR="007D40DC" w:rsidRDefault="007D40DC">
      <w:pPr>
        <w:autoSpaceDE w:val="0"/>
        <w:autoSpaceDN w:val="0"/>
        <w:adjustRightInd w:val="0"/>
        <w:spacing w:line="360" w:lineRule="auto"/>
        <w:jc w:val="left"/>
        <w:rPr>
          <w:rFonts w:ascii="仿宋" w:eastAsia="仿宋" w:hAnsi="仿宋" w:cs="仿宋_GB2312"/>
          <w:kern w:val="0"/>
          <w:sz w:val="30"/>
          <w:szCs w:val="30"/>
        </w:rPr>
      </w:pPr>
    </w:p>
    <w:p w:rsidR="007D40DC" w:rsidRDefault="007D40DC">
      <w:pPr>
        <w:autoSpaceDE w:val="0"/>
        <w:autoSpaceDN w:val="0"/>
        <w:adjustRightInd w:val="0"/>
        <w:spacing w:line="360" w:lineRule="auto"/>
        <w:jc w:val="left"/>
        <w:rPr>
          <w:rFonts w:ascii="仿宋" w:eastAsia="仿宋" w:hAnsi="仿宋" w:cs="仿宋_GB2312"/>
          <w:kern w:val="0"/>
          <w:sz w:val="30"/>
          <w:szCs w:val="30"/>
        </w:rPr>
      </w:pPr>
    </w:p>
    <w:p w:rsidR="007D40DC" w:rsidRDefault="007D40DC">
      <w:pPr>
        <w:autoSpaceDE w:val="0"/>
        <w:autoSpaceDN w:val="0"/>
        <w:adjustRightInd w:val="0"/>
        <w:spacing w:line="360" w:lineRule="auto"/>
        <w:jc w:val="left"/>
        <w:rPr>
          <w:rFonts w:ascii="仿宋" w:eastAsia="仿宋" w:hAnsi="仿宋" w:cs="仿宋_GB2312"/>
          <w:kern w:val="0"/>
          <w:sz w:val="30"/>
          <w:szCs w:val="30"/>
        </w:rPr>
      </w:pPr>
    </w:p>
    <w:p w:rsidR="007D40DC" w:rsidRDefault="007D40DC">
      <w:pPr>
        <w:autoSpaceDE w:val="0"/>
        <w:autoSpaceDN w:val="0"/>
        <w:adjustRightInd w:val="0"/>
        <w:spacing w:line="360" w:lineRule="auto"/>
        <w:jc w:val="left"/>
        <w:rPr>
          <w:rFonts w:ascii="仿宋" w:eastAsia="仿宋" w:hAnsi="仿宋" w:cs="仿宋_GB2312"/>
          <w:kern w:val="0"/>
          <w:sz w:val="30"/>
          <w:szCs w:val="30"/>
        </w:rPr>
      </w:pPr>
    </w:p>
    <w:p w:rsidR="007D40DC" w:rsidRDefault="007D40DC">
      <w:pPr>
        <w:autoSpaceDE w:val="0"/>
        <w:autoSpaceDN w:val="0"/>
        <w:adjustRightInd w:val="0"/>
        <w:spacing w:line="360" w:lineRule="auto"/>
        <w:jc w:val="left"/>
        <w:rPr>
          <w:rFonts w:ascii="仿宋" w:eastAsia="仿宋" w:hAnsi="仿宋" w:cs="仿宋_GB2312"/>
          <w:kern w:val="0"/>
          <w:sz w:val="30"/>
          <w:szCs w:val="30"/>
        </w:rPr>
      </w:pPr>
    </w:p>
    <w:p w:rsidR="007D40DC" w:rsidRDefault="007D40DC">
      <w:pPr>
        <w:autoSpaceDE w:val="0"/>
        <w:autoSpaceDN w:val="0"/>
        <w:adjustRightInd w:val="0"/>
        <w:spacing w:line="360" w:lineRule="auto"/>
        <w:jc w:val="left"/>
        <w:rPr>
          <w:rFonts w:ascii="仿宋" w:eastAsia="仿宋" w:hAnsi="仿宋" w:cs="仿宋_GB2312"/>
          <w:kern w:val="0"/>
          <w:sz w:val="30"/>
          <w:szCs w:val="30"/>
        </w:rPr>
      </w:pPr>
    </w:p>
    <w:p w:rsidR="007D40DC" w:rsidRDefault="007D40DC"/>
    <w:p w:rsidR="007D40DC" w:rsidRDefault="00FC3EFB">
      <w:pPr>
        <w:widowControl/>
        <w:spacing w:line="600" w:lineRule="exact"/>
        <w:ind w:firstLine="640"/>
        <w:jc w:val="center"/>
        <w:rPr>
          <w:rFonts w:ascii="宋体" w:hAnsi="宋体"/>
          <w:b/>
          <w:sz w:val="32"/>
          <w:szCs w:val="32"/>
        </w:rPr>
      </w:pPr>
      <w:r>
        <w:rPr>
          <w:rFonts w:ascii="宋体" w:hAnsi="宋体" w:hint="eastAsia"/>
          <w:b/>
          <w:sz w:val="32"/>
          <w:szCs w:val="32"/>
        </w:rPr>
        <w:t>第四部分</w:t>
      </w:r>
      <w:r>
        <w:rPr>
          <w:rFonts w:ascii="宋体" w:hAnsi="宋体" w:hint="eastAsia"/>
          <w:b/>
          <w:sz w:val="32"/>
          <w:szCs w:val="32"/>
        </w:rPr>
        <w:t xml:space="preserve">  </w:t>
      </w:r>
      <w:r>
        <w:rPr>
          <w:rFonts w:ascii="宋体" w:hAnsi="宋体" w:hint="eastAsia"/>
          <w:b/>
          <w:sz w:val="32"/>
          <w:szCs w:val="32"/>
        </w:rPr>
        <w:t>名词解释</w:t>
      </w:r>
    </w:p>
    <w:p w:rsidR="007D40DC" w:rsidRDefault="007D40DC">
      <w:pPr>
        <w:pStyle w:val="p0"/>
        <w:spacing w:line="600" w:lineRule="atLeast"/>
        <w:ind w:firstLine="600"/>
        <w:rPr>
          <w:rFonts w:ascii="仿宋" w:eastAsia="仿宋" w:hAnsi="仿宋"/>
          <w:sz w:val="30"/>
          <w:szCs w:val="30"/>
        </w:rPr>
      </w:pPr>
    </w:p>
    <w:p w:rsidR="007D40DC" w:rsidRDefault="00FC3EFB">
      <w:pPr>
        <w:widowControl/>
        <w:spacing w:line="580" w:lineRule="exact"/>
        <w:ind w:firstLine="600"/>
        <w:jc w:val="left"/>
        <w:rPr>
          <w:rFonts w:ascii="仿宋" w:eastAsia="仿宋" w:hAnsi="仿宋"/>
          <w:kern w:val="0"/>
          <w:sz w:val="30"/>
          <w:szCs w:val="30"/>
        </w:rPr>
      </w:pPr>
      <w:r>
        <w:rPr>
          <w:rFonts w:ascii="仿宋" w:eastAsia="仿宋" w:hAnsi="仿宋" w:hint="eastAsia"/>
          <w:kern w:val="0"/>
          <w:sz w:val="30"/>
          <w:szCs w:val="30"/>
        </w:rPr>
        <w:t>名词解释应以财务会计制度、政府收支分类科目以及部门预算管理等规定为基本说明，可在此基础上结合部门实际情况适当细化。“三公”经费支出和机关运行经费支出口径必需予以说明。</w:t>
      </w:r>
    </w:p>
    <w:p w:rsidR="007D40DC" w:rsidRDefault="00FC3EFB">
      <w:pPr>
        <w:widowControl/>
        <w:spacing w:line="540" w:lineRule="exact"/>
        <w:ind w:firstLineChars="200" w:firstLine="600"/>
        <w:jc w:val="left"/>
        <w:rPr>
          <w:rFonts w:ascii="仿宋_GB2312" w:eastAsia="仿宋_GB2312"/>
          <w:sz w:val="30"/>
          <w:szCs w:val="30"/>
        </w:rPr>
      </w:pPr>
      <w:r>
        <w:rPr>
          <w:rFonts w:ascii="仿宋_GB2312" w:eastAsia="仿宋_GB2312" w:hint="eastAsia"/>
          <w:sz w:val="30"/>
          <w:szCs w:val="30"/>
        </w:rPr>
        <w:t>一、收入科目</w:t>
      </w:r>
    </w:p>
    <w:p w:rsidR="007D40DC" w:rsidRDefault="00FC3EFB">
      <w:pPr>
        <w:widowControl/>
        <w:spacing w:line="540" w:lineRule="exact"/>
        <w:ind w:firstLineChars="200" w:firstLine="600"/>
        <w:jc w:val="left"/>
        <w:rPr>
          <w:rFonts w:ascii="仿宋_GB2312" w:eastAsia="仿宋_GB2312"/>
          <w:sz w:val="30"/>
          <w:szCs w:val="30"/>
        </w:rPr>
      </w:pPr>
      <w:r>
        <w:rPr>
          <w:rFonts w:ascii="仿宋_GB2312" w:eastAsia="仿宋_GB2312" w:hint="eastAsia"/>
          <w:sz w:val="30"/>
          <w:szCs w:val="30"/>
        </w:rPr>
        <w:t>（一）财政拨款：指省级财政当年拨付的资金。</w:t>
      </w:r>
    </w:p>
    <w:p w:rsidR="007D40DC" w:rsidRDefault="00FC3EFB">
      <w:pPr>
        <w:widowControl/>
        <w:spacing w:line="540" w:lineRule="exact"/>
        <w:ind w:firstLineChars="200" w:firstLine="600"/>
        <w:jc w:val="left"/>
        <w:rPr>
          <w:rFonts w:ascii="仿宋_GB2312" w:eastAsia="仿宋_GB2312"/>
          <w:sz w:val="30"/>
          <w:szCs w:val="30"/>
        </w:rPr>
      </w:pPr>
      <w:r>
        <w:rPr>
          <w:rFonts w:ascii="仿宋_GB2312" w:eastAsia="仿宋_GB2312" w:hint="eastAsia"/>
          <w:sz w:val="30"/>
          <w:szCs w:val="30"/>
        </w:rPr>
        <w:t>（二）事业收入：指事业单位开展专业业务活动及辅助活动取得的收入。</w:t>
      </w:r>
    </w:p>
    <w:p w:rsidR="007D40DC" w:rsidRDefault="00FC3EFB">
      <w:pPr>
        <w:widowControl/>
        <w:spacing w:line="540" w:lineRule="exact"/>
        <w:ind w:firstLineChars="200" w:firstLine="600"/>
        <w:jc w:val="left"/>
        <w:rPr>
          <w:rFonts w:ascii="仿宋_GB2312" w:eastAsia="仿宋_GB2312"/>
          <w:sz w:val="30"/>
          <w:szCs w:val="30"/>
        </w:rPr>
      </w:pPr>
      <w:r>
        <w:rPr>
          <w:rFonts w:ascii="仿宋_GB2312" w:eastAsia="仿宋_GB2312" w:hint="eastAsia"/>
          <w:sz w:val="30"/>
          <w:szCs w:val="30"/>
        </w:rPr>
        <w:t>（三）事业单位经营收入：指事业单位在专业业务活动及辅助活动之外开展非独立核算经营活动取得的收入。</w:t>
      </w:r>
    </w:p>
    <w:p w:rsidR="007D40DC" w:rsidRDefault="00FC3EFB">
      <w:pPr>
        <w:widowControl/>
        <w:spacing w:line="540" w:lineRule="exact"/>
        <w:ind w:firstLineChars="200" w:firstLine="600"/>
        <w:jc w:val="left"/>
        <w:rPr>
          <w:rFonts w:ascii="仿宋_GB2312" w:eastAsia="仿宋_GB2312"/>
          <w:sz w:val="30"/>
          <w:szCs w:val="30"/>
        </w:rPr>
      </w:pPr>
      <w:r>
        <w:rPr>
          <w:rFonts w:ascii="仿宋_GB2312" w:eastAsia="仿宋_GB2312" w:hint="eastAsia"/>
          <w:sz w:val="30"/>
          <w:szCs w:val="30"/>
        </w:rPr>
        <w:t>（四）其他收入：指除财政拨款、事业收入、事业单位经营收入等以外的各项收入。</w:t>
      </w:r>
    </w:p>
    <w:p w:rsidR="007D40DC" w:rsidRDefault="00FC3EFB">
      <w:pPr>
        <w:widowControl/>
        <w:spacing w:line="540" w:lineRule="exact"/>
        <w:ind w:firstLineChars="200" w:firstLine="600"/>
        <w:jc w:val="left"/>
        <w:rPr>
          <w:rFonts w:ascii="仿宋_GB2312" w:eastAsia="仿宋_GB2312"/>
          <w:sz w:val="30"/>
          <w:szCs w:val="30"/>
        </w:rPr>
      </w:pPr>
      <w:r>
        <w:rPr>
          <w:rFonts w:ascii="仿宋_GB2312" w:eastAsia="仿宋_GB2312" w:hint="eastAsia"/>
          <w:sz w:val="30"/>
          <w:szCs w:val="30"/>
        </w:rPr>
        <w:t>（五）附属单位上缴收入：反映事业单位附属的独立</w:t>
      </w:r>
      <w:r>
        <w:rPr>
          <w:rFonts w:ascii="仿宋_GB2312" w:eastAsia="仿宋_GB2312" w:hint="eastAsia"/>
          <w:sz w:val="30"/>
          <w:szCs w:val="30"/>
        </w:rPr>
        <w:t>核算单位按规定标准或比例缴纳的各项收入。包括附属的事业单位上缴的收入和附属的企业上缴的利润等。</w:t>
      </w:r>
    </w:p>
    <w:p w:rsidR="007D40DC" w:rsidRDefault="00FC3EFB">
      <w:pPr>
        <w:widowControl/>
        <w:spacing w:line="540" w:lineRule="exact"/>
        <w:ind w:firstLineChars="200" w:firstLine="600"/>
        <w:jc w:val="left"/>
        <w:rPr>
          <w:rFonts w:ascii="仿宋_GB2312" w:eastAsia="仿宋_GB2312"/>
          <w:sz w:val="30"/>
          <w:szCs w:val="30"/>
        </w:rPr>
      </w:pPr>
      <w:r>
        <w:rPr>
          <w:rFonts w:ascii="仿宋_GB2312" w:eastAsia="仿宋_GB2312" w:hint="eastAsia"/>
          <w:sz w:val="30"/>
          <w:szCs w:val="30"/>
        </w:rPr>
        <w:t>（六）上级补助收入：反映事业单位从主管部门和上级单位取得的非财政补助收入。</w:t>
      </w:r>
    </w:p>
    <w:p w:rsidR="007D40DC" w:rsidRDefault="00FC3EFB">
      <w:pPr>
        <w:widowControl/>
        <w:spacing w:line="540" w:lineRule="exact"/>
        <w:ind w:firstLineChars="200" w:firstLine="600"/>
        <w:jc w:val="left"/>
        <w:rPr>
          <w:rFonts w:ascii="仿宋_GB2312" w:eastAsia="仿宋_GB2312"/>
          <w:sz w:val="30"/>
          <w:szCs w:val="30"/>
        </w:rPr>
      </w:pPr>
      <w:r>
        <w:rPr>
          <w:rFonts w:ascii="仿宋_GB2312" w:eastAsia="仿宋_GB2312" w:hint="eastAsia"/>
          <w:sz w:val="30"/>
          <w:szCs w:val="30"/>
        </w:rPr>
        <w:t>（七）用事业基金弥补收支差额：填列事业单位用事业基金弥补</w:t>
      </w:r>
      <w:r>
        <w:rPr>
          <w:rFonts w:ascii="仿宋_GB2312" w:eastAsia="仿宋_GB2312" w:hint="eastAsia"/>
          <w:sz w:val="30"/>
          <w:szCs w:val="30"/>
        </w:rPr>
        <w:t>201</w:t>
      </w:r>
      <w:r>
        <w:rPr>
          <w:rFonts w:ascii="仿宋_GB2312" w:eastAsia="仿宋_GB2312" w:hint="eastAsia"/>
          <w:sz w:val="30"/>
          <w:szCs w:val="30"/>
        </w:rPr>
        <w:t>8</w:t>
      </w:r>
      <w:r>
        <w:rPr>
          <w:rFonts w:ascii="仿宋_GB2312" w:eastAsia="仿宋_GB2312" w:hint="eastAsia"/>
          <w:sz w:val="30"/>
          <w:szCs w:val="30"/>
        </w:rPr>
        <w:t>年收支差额的数额。</w:t>
      </w:r>
    </w:p>
    <w:p w:rsidR="007D40DC" w:rsidRDefault="00FC3EFB">
      <w:pPr>
        <w:widowControl/>
        <w:spacing w:line="540" w:lineRule="exact"/>
        <w:ind w:firstLineChars="200" w:firstLine="600"/>
        <w:jc w:val="left"/>
        <w:rPr>
          <w:rFonts w:ascii="仿宋_GB2312" w:eastAsia="仿宋_GB2312"/>
          <w:sz w:val="30"/>
          <w:szCs w:val="30"/>
        </w:rPr>
      </w:pPr>
      <w:r>
        <w:rPr>
          <w:rFonts w:ascii="仿宋_GB2312" w:eastAsia="仿宋_GB2312" w:hint="eastAsia"/>
          <w:sz w:val="30"/>
          <w:szCs w:val="30"/>
        </w:rPr>
        <w:t>（八）上年结转和结余：填列</w:t>
      </w:r>
      <w:r>
        <w:rPr>
          <w:rFonts w:ascii="仿宋_GB2312" w:eastAsia="仿宋_GB2312" w:hint="eastAsia"/>
          <w:sz w:val="30"/>
          <w:szCs w:val="30"/>
        </w:rPr>
        <w:t>201</w:t>
      </w:r>
      <w:r>
        <w:rPr>
          <w:rFonts w:ascii="仿宋_GB2312" w:eastAsia="仿宋_GB2312" w:hint="eastAsia"/>
          <w:sz w:val="30"/>
          <w:szCs w:val="30"/>
        </w:rPr>
        <w:t>8</w:t>
      </w:r>
      <w:r>
        <w:rPr>
          <w:rFonts w:ascii="仿宋_GB2312" w:eastAsia="仿宋_GB2312" w:hint="eastAsia"/>
          <w:sz w:val="30"/>
          <w:szCs w:val="30"/>
        </w:rPr>
        <w:t>年全部结转和结余的资金数，包括当年结转结余资金和历年滚存结转结余资金。</w:t>
      </w:r>
    </w:p>
    <w:p w:rsidR="007D40DC" w:rsidRDefault="00FC3EFB">
      <w:pPr>
        <w:widowControl/>
        <w:spacing w:line="540" w:lineRule="exact"/>
        <w:ind w:firstLine="640"/>
        <w:jc w:val="left"/>
        <w:rPr>
          <w:rFonts w:ascii="仿宋_GB2312" w:eastAsia="仿宋_GB2312"/>
          <w:sz w:val="30"/>
          <w:szCs w:val="30"/>
        </w:rPr>
      </w:pPr>
      <w:r>
        <w:rPr>
          <w:rFonts w:ascii="仿宋_GB2312" w:eastAsia="仿宋_GB2312" w:hint="eastAsia"/>
          <w:sz w:val="30"/>
          <w:szCs w:val="30"/>
        </w:rPr>
        <w:t>二、支出科目</w:t>
      </w:r>
    </w:p>
    <w:p w:rsidR="007D40DC" w:rsidRDefault="00FC3EFB">
      <w:pPr>
        <w:spacing w:line="540" w:lineRule="exact"/>
        <w:ind w:firstLineChars="250" w:firstLine="75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、一般公共服务</w:t>
      </w:r>
      <w:r>
        <w:rPr>
          <w:rFonts w:ascii="仿宋_GB2312" w:eastAsia="仿宋_GB2312" w:hint="eastAsia"/>
          <w:sz w:val="30"/>
          <w:szCs w:val="30"/>
        </w:rPr>
        <w:t>支出</w:t>
      </w:r>
      <w:r>
        <w:rPr>
          <w:rFonts w:ascii="仿宋_GB2312" w:eastAsia="仿宋_GB2312" w:hint="eastAsia"/>
          <w:sz w:val="30"/>
          <w:szCs w:val="30"/>
        </w:rPr>
        <w:t>反映各级行政单位（包括实行公务员</w:t>
      </w:r>
      <w:r>
        <w:rPr>
          <w:rFonts w:ascii="仿宋_GB2312" w:eastAsia="仿宋_GB2312" w:hint="eastAsia"/>
          <w:sz w:val="30"/>
          <w:szCs w:val="30"/>
        </w:rPr>
        <w:lastRenderedPageBreak/>
        <w:t>管理的事业单位）的基本支出</w:t>
      </w:r>
    </w:p>
    <w:p w:rsidR="007D40DC" w:rsidRDefault="007D40DC">
      <w:pPr>
        <w:spacing w:line="540" w:lineRule="exact"/>
        <w:ind w:firstLineChars="250" w:firstLine="750"/>
        <w:rPr>
          <w:rFonts w:ascii="仿宋_GB2312" w:eastAsia="仿宋_GB2312"/>
          <w:sz w:val="30"/>
          <w:szCs w:val="30"/>
        </w:rPr>
      </w:pPr>
    </w:p>
    <w:p w:rsidR="007D40DC" w:rsidRDefault="007D40DC">
      <w:pPr>
        <w:widowControl/>
        <w:spacing w:line="580" w:lineRule="exact"/>
        <w:ind w:firstLine="600"/>
        <w:jc w:val="left"/>
        <w:rPr>
          <w:rFonts w:ascii="仿宋" w:eastAsia="仿宋" w:hAnsi="仿宋"/>
          <w:kern w:val="0"/>
          <w:sz w:val="30"/>
          <w:szCs w:val="30"/>
        </w:rPr>
      </w:pPr>
    </w:p>
    <w:p w:rsidR="007D40DC" w:rsidRDefault="007D40DC">
      <w:pPr>
        <w:ind w:firstLine="630"/>
        <w:jc w:val="left"/>
        <w:rPr>
          <w:rFonts w:ascii="仿宋" w:eastAsia="仿宋" w:hAnsi="仿宋"/>
          <w:sz w:val="30"/>
          <w:szCs w:val="30"/>
        </w:rPr>
      </w:pPr>
    </w:p>
    <w:p w:rsidR="007D40DC" w:rsidRDefault="007D40DC"/>
    <w:sectPr w:rsidR="007D40DC" w:rsidSect="007D40D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EFB" w:rsidRDefault="00FC3EFB" w:rsidP="00D03156">
      <w:r>
        <w:separator/>
      </w:r>
    </w:p>
  </w:endnote>
  <w:endnote w:type="continuationSeparator" w:id="0">
    <w:p w:rsidR="00FC3EFB" w:rsidRDefault="00FC3EFB" w:rsidP="00D03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EFB" w:rsidRDefault="00FC3EFB" w:rsidP="00D03156">
      <w:r>
        <w:separator/>
      </w:r>
    </w:p>
  </w:footnote>
  <w:footnote w:type="continuationSeparator" w:id="0">
    <w:p w:rsidR="00FC3EFB" w:rsidRDefault="00FC3EFB" w:rsidP="00D031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172A27"/>
    <w:rsid w:val="00072123"/>
    <w:rsid w:val="00172A27"/>
    <w:rsid w:val="00226F24"/>
    <w:rsid w:val="002E6EE6"/>
    <w:rsid w:val="0039141B"/>
    <w:rsid w:val="0042258B"/>
    <w:rsid w:val="0044614B"/>
    <w:rsid w:val="005C1BDA"/>
    <w:rsid w:val="00617696"/>
    <w:rsid w:val="00646930"/>
    <w:rsid w:val="00684524"/>
    <w:rsid w:val="00706420"/>
    <w:rsid w:val="007D40DC"/>
    <w:rsid w:val="008159E2"/>
    <w:rsid w:val="00830F13"/>
    <w:rsid w:val="009C73F0"/>
    <w:rsid w:val="00A1023C"/>
    <w:rsid w:val="00CE1B3F"/>
    <w:rsid w:val="00D03156"/>
    <w:rsid w:val="00D3481C"/>
    <w:rsid w:val="00DC7317"/>
    <w:rsid w:val="00E900AE"/>
    <w:rsid w:val="00EC4EF7"/>
    <w:rsid w:val="00FC3EFB"/>
    <w:rsid w:val="00FD5D60"/>
    <w:rsid w:val="01F25778"/>
    <w:rsid w:val="064860D6"/>
    <w:rsid w:val="072B0FB7"/>
    <w:rsid w:val="0C7338B6"/>
    <w:rsid w:val="0D9A0909"/>
    <w:rsid w:val="1BCC05C5"/>
    <w:rsid w:val="1CFB3848"/>
    <w:rsid w:val="2349461F"/>
    <w:rsid w:val="27A5660A"/>
    <w:rsid w:val="2BA903EF"/>
    <w:rsid w:val="2E471C1D"/>
    <w:rsid w:val="3188730E"/>
    <w:rsid w:val="35526270"/>
    <w:rsid w:val="37E67901"/>
    <w:rsid w:val="3BF96B81"/>
    <w:rsid w:val="3EFC4D62"/>
    <w:rsid w:val="47680783"/>
    <w:rsid w:val="519A7F49"/>
    <w:rsid w:val="56762386"/>
    <w:rsid w:val="58926C1C"/>
    <w:rsid w:val="589818C1"/>
    <w:rsid w:val="5A714469"/>
    <w:rsid w:val="5B094B05"/>
    <w:rsid w:val="5EA049DF"/>
    <w:rsid w:val="5ED71647"/>
    <w:rsid w:val="64164570"/>
    <w:rsid w:val="6BD973EE"/>
    <w:rsid w:val="730208FE"/>
    <w:rsid w:val="747E2C64"/>
    <w:rsid w:val="76DB45A7"/>
    <w:rsid w:val="78510368"/>
    <w:rsid w:val="794608D2"/>
    <w:rsid w:val="79B805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0D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D40DC"/>
    <w:pPr>
      <w:tabs>
        <w:tab w:val="center" w:pos="4153"/>
        <w:tab w:val="right" w:pos="8306"/>
      </w:tabs>
      <w:snapToGrid w:val="0"/>
      <w:jc w:val="left"/>
    </w:pPr>
    <w:rPr>
      <w:sz w:val="18"/>
    </w:rPr>
  </w:style>
  <w:style w:type="paragraph" w:styleId="a4">
    <w:name w:val="header"/>
    <w:basedOn w:val="a"/>
    <w:qFormat/>
    <w:rsid w:val="007D40D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0">
    <w:name w:val="p0"/>
    <w:basedOn w:val="a"/>
    <w:qFormat/>
    <w:rsid w:val="007D40DC"/>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hushuping</dc:creator>
  <cp:lastModifiedBy>Administrator</cp:lastModifiedBy>
  <cp:revision>2</cp:revision>
  <dcterms:created xsi:type="dcterms:W3CDTF">2019-10-14T07:17:00Z</dcterms:created>
  <dcterms:modified xsi:type="dcterms:W3CDTF">2019-10-14T07:17:00Z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