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Pr="003446F0" w:rsidRDefault="00C9501C">
      <w:pPr>
        <w:jc w:val="center"/>
        <w:rPr>
          <w:rFonts w:ascii="仿宋_GB2312" w:eastAsia="仿宋_GB2312" w:hAnsi="宋体"/>
        </w:rPr>
      </w:pPr>
      <w:r w:rsidRPr="003446F0">
        <w:rPr>
          <w:rFonts w:ascii="仿宋_GB2312" w:eastAsia="仿宋_GB2312" w:hAnsi="宋体" w:hint="eastAsia"/>
          <w:sz w:val="43"/>
          <w:szCs w:val="43"/>
        </w:rPr>
        <w:t>青山湖区安监局</w:t>
      </w:r>
      <w:r w:rsidR="0037563A" w:rsidRPr="003446F0">
        <w:rPr>
          <w:rFonts w:ascii="仿宋_GB2312" w:eastAsia="仿宋_GB2312" w:hAnsi="宋体" w:hint="eastAsia"/>
          <w:sz w:val="43"/>
          <w:szCs w:val="43"/>
        </w:rPr>
        <w:t>2017年度部门决算</w:t>
      </w:r>
    </w:p>
    <w:p w:rsidR="00A77427" w:rsidRPr="003446F0" w:rsidRDefault="004E6FC4">
      <w:pPr>
        <w:jc w:val="center"/>
        <w:rPr>
          <w:rFonts w:ascii="仿宋_GB2312" w:eastAsia="仿宋_GB2312" w:hAnsi="宋体"/>
        </w:rPr>
      </w:pPr>
    </w:p>
    <w:p w:rsidR="00A77427" w:rsidRPr="003446F0" w:rsidRDefault="0037563A">
      <w:pPr>
        <w:jc w:val="center"/>
        <w:rPr>
          <w:rFonts w:ascii="仿宋_GB2312" w:eastAsia="仿宋_GB2312" w:hAnsi="宋体"/>
          <w:sz w:val="30"/>
          <w:szCs w:val="30"/>
        </w:rPr>
      </w:pPr>
      <w:r w:rsidRPr="003446F0">
        <w:rPr>
          <w:rFonts w:ascii="仿宋_GB2312" w:eastAsia="仿宋_GB2312" w:hAnsi="宋体" w:hint="eastAsia"/>
          <w:sz w:val="30"/>
          <w:szCs w:val="30"/>
        </w:rPr>
        <w:t>目    录</w:t>
      </w:r>
    </w:p>
    <w:p w:rsidR="00A77427" w:rsidRPr="003446F0" w:rsidRDefault="004E6FC4">
      <w:pPr>
        <w:rPr>
          <w:rFonts w:ascii="仿宋_GB2312" w:eastAsia="仿宋_GB2312" w:hAnsi="宋体"/>
          <w:sz w:val="30"/>
          <w:szCs w:val="30"/>
        </w:rPr>
      </w:pPr>
    </w:p>
    <w:p w:rsidR="00A77427" w:rsidRPr="003446F0" w:rsidRDefault="0037563A">
      <w:pPr>
        <w:rPr>
          <w:rFonts w:ascii="仿宋_GB2312" w:eastAsia="仿宋_GB2312" w:hAnsi="宋体"/>
          <w:sz w:val="30"/>
          <w:szCs w:val="30"/>
        </w:rPr>
      </w:pPr>
      <w:r w:rsidRPr="003446F0">
        <w:rPr>
          <w:rFonts w:ascii="仿宋_GB2312" w:eastAsia="仿宋_GB2312" w:hAnsi="宋体" w:hint="eastAsia"/>
          <w:bCs/>
          <w:sz w:val="30"/>
          <w:szCs w:val="30"/>
        </w:rPr>
        <w:t xml:space="preserve">第一部分  </w:t>
      </w:r>
      <w:r w:rsidR="00C9501C" w:rsidRPr="003446F0">
        <w:rPr>
          <w:rFonts w:ascii="仿宋_GB2312" w:eastAsia="仿宋_GB2312" w:hAnsi="宋体" w:hint="eastAsia"/>
          <w:sz w:val="30"/>
          <w:szCs w:val="30"/>
        </w:rPr>
        <w:t>青山湖区安监局</w:t>
      </w:r>
      <w:r w:rsidRPr="003446F0">
        <w:rPr>
          <w:rFonts w:ascii="仿宋_GB2312" w:eastAsia="仿宋_GB2312" w:hAnsi="宋体" w:hint="eastAsia"/>
          <w:bCs/>
          <w:sz w:val="30"/>
          <w:szCs w:val="30"/>
        </w:rPr>
        <w:t>概况</w:t>
      </w:r>
    </w:p>
    <w:p w:rsidR="00A77427" w:rsidRPr="003446F0" w:rsidRDefault="0037563A">
      <w:pPr>
        <w:rPr>
          <w:rFonts w:ascii="仿宋_GB2312" w:eastAsia="仿宋_GB2312" w:hAnsi="宋体"/>
          <w:sz w:val="30"/>
          <w:szCs w:val="30"/>
        </w:rPr>
      </w:pPr>
      <w:r w:rsidRPr="003446F0">
        <w:rPr>
          <w:rFonts w:ascii="仿宋_GB2312" w:eastAsia="仿宋_GB2312" w:hAnsi="宋体" w:hint="eastAsia"/>
          <w:bCs/>
          <w:sz w:val="30"/>
          <w:szCs w:val="30"/>
        </w:rPr>
        <w:t xml:space="preserve">    </w:t>
      </w:r>
      <w:r w:rsidRPr="003446F0">
        <w:rPr>
          <w:rFonts w:ascii="仿宋_GB2312" w:eastAsia="仿宋_GB2312" w:hAnsi="宋体" w:hint="eastAsia"/>
          <w:sz w:val="30"/>
          <w:szCs w:val="30"/>
        </w:rPr>
        <w:t>一、部门主要职责</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二、部门基本情况</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第二部分  2017年度部门决算表</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一、收入支出决算总表</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二、收入决算表</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三、支出决算表</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四、财政拨款收入支出决算总表</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五、一般公共预算财政拨款支出决算表</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六、一般公共预算财政拨款基本支出决算表</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七、一般公共预算财政拨款“三公”经费支出决算</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表</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八、政府性基金预算财政拨款收入支出决算表</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九、国有资产占用情况表</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第三部分  2017年度部门决算情况说明</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一、收入决算情况说明</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二、支出决算情况说明</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三、财政拨款支出决算情况说明</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四、一般公共预算财政拨款基本支出决算情况说明</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五、一般公共预算财政拨款“三公”经费支出决算</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情况说明</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六、机关运行经费支出情况说明</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七、政府采购支出情况说明</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 xml:space="preserve">    八、预算绩效情况说明</w:t>
      </w:r>
    </w:p>
    <w:p w:rsidR="00A77427" w:rsidRPr="003446F0" w:rsidRDefault="0037563A">
      <w:pPr>
        <w:rPr>
          <w:rFonts w:ascii="仿宋_GB2312" w:eastAsia="仿宋_GB2312" w:hAnsi="宋体"/>
          <w:sz w:val="30"/>
          <w:szCs w:val="30"/>
        </w:rPr>
      </w:pPr>
      <w:r w:rsidRPr="003446F0">
        <w:rPr>
          <w:rFonts w:ascii="仿宋_GB2312" w:eastAsia="仿宋_GB2312" w:hAnsi="宋体" w:hint="eastAsia"/>
          <w:sz w:val="30"/>
          <w:szCs w:val="30"/>
        </w:rPr>
        <w:t>第四部分  名词解释</w:t>
      </w:r>
    </w:p>
    <w:p w:rsidR="00A77427" w:rsidRPr="003446F0" w:rsidRDefault="004E6FC4">
      <w:pPr>
        <w:jc w:val="center"/>
        <w:rPr>
          <w:rFonts w:ascii="仿宋_GB2312" w:eastAsia="仿宋_GB2312" w:hAnsi="宋体"/>
          <w:sz w:val="30"/>
          <w:szCs w:val="30"/>
        </w:rPr>
      </w:pPr>
    </w:p>
    <w:p w:rsidR="00A77427" w:rsidRPr="003446F0" w:rsidRDefault="004E6FC4">
      <w:pPr>
        <w:jc w:val="center"/>
        <w:rPr>
          <w:rFonts w:ascii="仿宋_GB2312" w:eastAsia="仿宋_GB2312"/>
        </w:rPr>
      </w:pPr>
    </w:p>
    <w:p w:rsidR="00A77427" w:rsidRPr="003446F0" w:rsidRDefault="004E6FC4">
      <w:pPr>
        <w:jc w:val="center"/>
        <w:rPr>
          <w:rFonts w:ascii="仿宋_GB2312" w:eastAsia="仿宋_GB2312"/>
        </w:rPr>
      </w:pPr>
    </w:p>
    <w:p w:rsidR="00A77427" w:rsidRPr="003446F0" w:rsidRDefault="004E6FC4">
      <w:pPr>
        <w:jc w:val="center"/>
        <w:rPr>
          <w:rFonts w:ascii="仿宋_GB2312" w:eastAsia="仿宋_GB2312"/>
        </w:rPr>
      </w:pPr>
    </w:p>
    <w:p w:rsidR="00A77427" w:rsidRPr="003446F0" w:rsidRDefault="004E6FC4">
      <w:pPr>
        <w:jc w:val="center"/>
        <w:rPr>
          <w:rFonts w:ascii="仿宋_GB2312" w:eastAsia="仿宋_GB2312"/>
        </w:rPr>
      </w:pPr>
    </w:p>
    <w:p w:rsidR="00A77427" w:rsidRPr="003446F0" w:rsidRDefault="0037563A" w:rsidP="00C9501C">
      <w:pPr>
        <w:jc w:val="center"/>
        <w:rPr>
          <w:rFonts w:ascii="仿宋_GB2312" w:eastAsia="仿宋_GB2312"/>
        </w:rPr>
      </w:pPr>
      <w:r w:rsidRPr="003446F0">
        <w:rPr>
          <w:rFonts w:ascii="仿宋_GB2312" w:eastAsia="仿宋_GB2312" w:hint="eastAsia"/>
          <w:b/>
          <w:bCs/>
          <w:sz w:val="31"/>
          <w:szCs w:val="31"/>
        </w:rPr>
        <w:lastRenderedPageBreak/>
        <w:t xml:space="preserve">第一部分 </w:t>
      </w:r>
      <w:r w:rsidR="00C9501C" w:rsidRPr="003446F0">
        <w:rPr>
          <w:rFonts w:ascii="仿宋_GB2312" w:eastAsia="仿宋_GB2312" w:hint="eastAsia"/>
          <w:b/>
          <w:bCs/>
          <w:sz w:val="31"/>
          <w:szCs w:val="31"/>
        </w:rPr>
        <w:t>青山湖区安监局</w:t>
      </w:r>
      <w:r w:rsidRPr="003446F0">
        <w:rPr>
          <w:rFonts w:ascii="仿宋_GB2312" w:eastAsia="仿宋_GB2312" w:hint="eastAsia"/>
          <w:b/>
          <w:bCs/>
          <w:sz w:val="31"/>
          <w:szCs w:val="31"/>
        </w:rPr>
        <w:t>概况</w:t>
      </w:r>
    </w:p>
    <w:p w:rsidR="00A77427" w:rsidRPr="003446F0" w:rsidRDefault="004E6FC4">
      <w:pPr>
        <w:jc w:val="center"/>
        <w:rPr>
          <w:rFonts w:ascii="仿宋_GB2312" w:eastAsia="仿宋_GB2312"/>
        </w:rPr>
      </w:pPr>
    </w:p>
    <w:p w:rsidR="00A77427" w:rsidRPr="006006B1" w:rsidRDefault="0037563A">
      <w:pPr>
        <w:rPr>
          <w:rFonts w:ascii="仿宋_GB2312" w:eastAsia="仿宋_GB2312"/>
          <w:sz w:val="30"/>
          <w:szCs w:val="30"/>
        </w:rPr>
      </w:pPr>
      <w:r w:rsidRPr="006006B1">
        <w:rPr>
          <w:rFonts w:ascii="仿宋_GB2312" w:eastAsia="仿宋_GB2312" w:hint="eastAsia"/>
          <w:sz w:val="30"/>
          <w:szCs w:val="30"/>
        </w:rPr>
        <w:t>一、部门主要职能</w:t>
      </w:r>
    </w:p>
    <w:p w:rsidR="00DF2476" w:rsidRPr="006006B1" w:rsidRDefault="00DF2476" w:rsidP="006006B1">
      <w:pPr>
        <w:spacing w:line="540" w:lineRule="exact"/>
        <w:ind w:firstLineChars="200" w:firstLine="602"/>
        <w:rPr>
          <w:rFonts w:ascii="仿宋_GB2312" w:eastAsia="仿宋_GB2312"/>
          <w:b/>
          <w:sz w:val="30"/>
          <w:szCs w:val="30"/>
        </w:rPr>
      </w:pPr>
      <w:r w:rsidRPr="006006B1">
        <w:rPr>
          <w:rFonts w:ascii="仿宋_GB2312" w:eastAsia="仿宋_GB2312" w:hint="eastAsia"/>
          <w:b/>
          <w:sz w:val="30"/>
          <w:szCs w:val="30"/>
        </w:rPr>
        <w:t>一、部门主要职责</w:t>
      </w:r>
    </w:p>
    <w:p w:rsidR="00DF2476" w:rsidRPr="006006B1" w:rsidRDefault="00DF2476" w:rsidP="004E550A">
      <w:pPr>
        <w:spacing w:line="276" w:lineRule="auto"/>
        <w:ind w:leftChars="284" w:left="596" w:firstLineChars="150" w:firstLine="450"/>
        <w:rPr>
          <w:rFonts w:ascii="仿宋_GB2312" w:eastAsia="仿宋_GB2312"/>
          <w:sz w:val="30"/>
          <w:szCs w:val="30"/>
        </w:rPr>
      </w:pPr>
      <w:r w:rsidRPr="006006B1">
        <w:rPr>
          <w:rFonts w:ascii="仿宋_GB2312" w:eastAsia="仿宋_GB2312" w:hint="eastAsia"/>
          <w:sz w:val="30"/>
          <w:szCs w:val="30"/>
        </w:rPr>
        <w:t>我安监局是主管安全生产工作工作的区政府组成部门，主要职责是：</w:t>
      </w:r>
    </w:p>
    <w:p w:rsidR="00DF2476" w:rsidRPr="006006B1" w:rsidRDefault="00DF2476" w:rsidP="004E550A">
      <w:pPr>
        <w:spacing w:line="276" w:lineRule="auto"/>
        <w:ind w:leftChars="284" w:left="596"/>
        <w:rPr>
          <w:rFonts w:ascii="仿宋_GB2312" w:eastAsia="仿宋_GB2312"/>
          <w:sz w:val="30"/>
          <w:szCs w:val="30"/>
        </w:rPr>
      </w:pPr>
      <w:r w:rsidRPr="006006B1">
        <w:rPr>
          <w:rFonts w:ascii="仿宋_GB2312" w:eastAsia="仿宋_GB2312" w:hint="eastAsia"/>
          <w:sz w:val="30"/>
          <w:szCs w:val="30"/>
        </w:rPr>
        <w:t>（一）贯彻执行国家有关安全生产的法律法规和方针政策；在全区经济社会发展总体规划的框架内，拟定全区安全生产规划；分析和预测全区安全生产形势，指导协调全区安全生产工作。</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（二）承担全区安全生产综合监督管理责任，依法行使综合监督管理职权，指导协调、监督检查区政府有关部门和各镇场、街办、园区安全生产工作，监督考核并通报安全生产控制指标执行情况。</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（三）负责发布全区安全生产信息，推进、指导、协调、监督本部门、本系统的政府信息公开工作。</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四）承担工矿商贸行业安全生产监督管理责任，按照分级、属地原则，依法监督检查工矿商贸生产经营单位贯彻执行安全生产法律法规情况及其安全生产条件和有关设备（特种设备除外）、材料、劳动防护用品的安全生产管理工作。</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（五）负责辖区内烟花爆竹经营（零售）单位安全生产准入管理，以及上级安监部门委托的其它行政许可事项。负责全区非煤矿山、危险化学品、烟花爆竹安全生产监督管理工作。</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（六）承担工矿商贸作业场所职业卫生监督检查责任，组织查处职业危害事故和违法违规行为。</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（七）负责监督检查重大危险源监控和重大事故隐患排查治理工作，依法查处不具备安全生产条件的工矿商贸生产经营单位。</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八）负责组织全区安全生产大检查和专项督查，对违反安全生产法律法规的行为和事故隐患予以查处，并做出相应行政处理决定。根据区政府授权，依法组织或参与生产安全事故的调查处理和结案工作，监督事故责任追究落实情况。</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lastRenderedPageBreak/>
        <w:t>（九）负责组织指挥和协调安全生产应急救援工作，综合管理全区安全生产伤亡事故和安全生产行政执法统计分析工作。</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（十）负责监督检查职责范围内新建、改建、扩建工程项目的安全设施与主题工程同时设计、同时施工、同时投产使用情况。</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（十一）负责全区安全生产方面的宣传教育，负责工矿商贸生产经营单位主要负责人、安全生产管理人员和从业人员的安全培训考核工作。</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（十二）承担区安全生产委员会的具体工作。</w:t>
      </w:r>
    </w:p>
    <w:p w:rsidR="00DF2476" w:rsidRPr="006006B1" w:rsidRDefault="00DF2476" w:rsidP="004E550A">
      <w:pPr>
        <w:spacing w:line="276" w:lineRule="auto"/>
        <w:ind w:firstLineChars="200" w:firstLine="600"/>
        <w:rPr>
          <w:rFonts w:ascii="仿宋_GB2312" w:eastAsia="仿宋_GB2312"/>
          <w:sz w:val="30"/>
          <w:szCs w:val="30"/>
        </w:rPr>
      </w:pPr>
      <w:r w:rsidRPr="006006B1">
        <w:rPr>
          <w:rFonts w:ascii="仿宋_GB2312" w:eastAsia="仿宋_GB2312" w:hint="eastAsia"/>
          <w:sz w:val="30"/>
          <w:szCs w:val="30"/>
        </w:rPr>
        <w:t>（十三）承办区委、区政府和上级安监部门交办的其他工作。</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二、部门基本情况</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纳入本套部门决算汇编范围的单位共  </w:t>
      </w:r>
      <w:r w:rsidR="0051735F" w:rsidRPr="006006B1">
        <w:rPr>
          <w:rFonts w:ascii="仿宋_GB2312" w:eastAsia="仿宋_GB2312" w:hAnsi="宋体" w:hint="eastAsia"/>
          <w:sz w:val="30"/>
          <w:szCs w:val="30"/>
        </w:rPr>
        <w:t>1</w:t>
      </w:r>
      <w:r w:rsidRPr="006006B1">
        <w:rPr>
          <w:rFonts w:ascii="仿宋_GB2312" w:eastAsia="仿宋_GB2312" w:hint="eastAsia"/>
          <w:sz w:val="30"/>
          <w:szCs w:val="30"/>
        </w:rPr>
        <w:t xml:space="preserve"> 个，包括：</w:t>
      </w:r>
      <w:r w:rsidR="00961444" w:rsidRPr="006006B1">
        <w:rPr>
          <w:rFonts w:ascii="仿宋_GB2312" w:eastAsia="仿宋_GB2312" w:hAnsi="仿宋" w:cs="Times New Roman" w:hint="eastAsia"/>
          <w:sz w:val="30"/>
          <w:szCs w:val="30"/>
        </w:rPr>
        <w:t>青山湖区安全生产监督管理局、青山湖区安全生产监察大队，执行行政单位会计制度</w:t>
      </w:r>
      <w:r w:rsidRPr="006006B1">
        <w:rPr>
          <w:rFonts w:ascii="仿宋_GB2312" w:eastAsia="仿宋_GB2312" w:hint="eastAsia"/>
          <w:sz w:val="30"/>
          <w:szCs w:val="30"/>
        </w:rPr>
        <w:t>。</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本部门2017年年末编制人数  </w:t>
      </w:r>
      <w:r w:rsidR="0051735F" w:rsidRPr="006006B1">
        <w:rPr>
          <w:rFonts w:ascii="仿宋_GB2312" w:eastAsia="仿宋_GB2312" w:hAnsi="宋体" w:hint="eastAsia"/>
          <w:sz w:val="30"/>
          <w:szCs w:val="30"/>
        </w:rPr>
        <w:t>15</w:t>
      </w:r>
      <w:r w:rsidRPr="006006B1">
        <w:rPr>
          <w:rFonts w:ascii="仿宋_GB2312" w:eastAsia="仿宋_GB2312" w:hint="eastAsia"/>
          <w:sz w:val="30"/>
          <w:szCs w:val="30"/>
        </w:rPr>
        <w:t xml:space="preserve"> 人，其中行政编制 </w:t>
      </w:r>
      <w:r w:rsidR="0051735F" w:rsidRPr="006006B1">
        <w:rPr>
          <w:rFonts w:ascii="仿宋_GB2312" w:eastAsia="仿宋_GB2312" w:hAnsi="宋体" w:hint="eastAsia"/>
          <w:sz w:val="30"/>
          <w:szCs w:val="30"/>
        </w:rPr>
        <w:t>6</w:t>
      </w:r>
      <w:r w:rsidRPr="006006B1">
        <w:rPr>
          <w:rFonts w:ascii="仿宋_GB2312" w:eastAsia="仿宋_GB2312" w:hint="eastAsia"/>
          <w:sz w:val="30"/>
          <w:szCs w:val="30"/>
        </w:rPr>
        <w:t xml:space="preserve"> 人，事业编制  </w:t>
      </w:r>
      <w:r w:rsidR="0051735F" w:rsidRPr="006006B1">
        <w:rPr>
          <w:rFonts w:ascii="仿宋_GB2312" w:eastAsia="仿宋_GB2312" w:hAnsi="宋体" w:hint="eastAsia"/>
          <w:sz w:val="30"/>
          <w:szCs w:val="30"/>
        </w:rPr>
        <w:t>9</w:t>
      </w:r>
      <w:r w:rsidRPr="006006B1">
        <w:rPr>
          <w:rFonts w:ascii="仿宋_GB2312" w:eastAsia="仿宋_GB2312" w:hint="eastAsia"/>
          <w:sz w:val="30"/>
          <w:szCs w:val="30"/>
        </w:rPr>
        <w:t xml:space="preserve"> 人；年末实有人数  </w:t>
      </w:r>
      <w:r w:rsidR="0051735F" w:rsidRPr="006006B1">
        <w:rPr>
          <w:rFonts w:ascii="仿宋_GB2312" w:eastAsia="仿宋_GB2312" w:hAnsi="宋体" w:hint="eastAsia"/>
          <w:sz w:val="30"/>
          <w:szCs w:val="30"/>
        </w:rPr>
        <w:t>15</w:t>
      </w:r>
      <w:r w:rsidRPr="006006B1">
        <w:rPr>
          <w:rFonts w:ascii="仿宋_GB2312" w:eastAsia="仿宋_GB2312" w:hint="eastAsia"/>
          <w:sz w:val="30"/>
          <w:szCs w:val="30"/>
        </w:rPr>
        <w:t xml:space="preserve"> 人，其中在职人员 </w:t>
      </w:r>
      <w:r w:rsidR="0051735F" w:rsidRPr="006006B1">
        <w:rPr>
          <w:rFonts w:ascii="仿宋_GB2312" w:eastAsia="仿宋_GB2312" w:hAnsi="宋体" w:hint="eastAsia"/>
          <w:sz w:val="30"/>
          <w:szCs w:val="30"/>
        </w:rPr>
        <w:t>15</w:t>
      </w:r>
      <w:r w:rsidRPr="006006B1">
        <w:rPr>
          <w:rFonts w:ascii="仿宋_GB2312" w:eastAsia="仿宋_GB2312" w:hint="eastAsia"/>
          <w:sz w:val="30"/>
          <w:szCs w:val="30"/>
        </w:rPr>
        <w:t xml:space="preserve"> 人，离休人员 </w:t>
      </w:r>
      <w:r w:rsidR="0051735F" w:rsidRPr="006006B1">
        <w:rPr>
          <w:rFonts w:ascii="仿宋_GB2312" w:eastAsia="仿宋_GB2312" w:hAnsi="宋体" w:hint="eastAsia"/>
          <w:sz w:val="30"/>
          <w:szCs w:val="30"/>
        </w:rPr>
        <w:t>0</w:t>
      </w:r>
      <w:r w:rsidRPr="006006B1">
        <w:rPr>
          <w:rFonts w:ascii="仿宋_GB2312" w:eastAsia="仿宋_GB2312" w:hint="eastAsia"/>
          <w:sz w:val="30"/>
          <w:szCs w:val="30"/>
        </w:rPr>
        <w:t xml:space="preserve"> 人，退休人员  </w:t>
      </w:r>
      <w:r w:rsidR="0051735F" w:rsidRPr="006006B1">
        <w:rPr>
          <w:rFonts w:ascii="仿宋_GB2312" w:eastAsia="仿宋_GB2312" w:hAnsi="宋体" w:hint="eastAsia"/>
          <w:sz w:val="30"/>
          <w:szCs w:val="30"/>
        </w:rPr>
        <w:t>1</w:t>
      </w:r>
      <w:r w:rsidRPr="006006B1">
        <w:rPr>
          <w:rFonts w:ascii="仿宋_GB2312" w:eastAsia="仿宋_GB2312" w:hint="eastAsia"/>
          <w:sz w:val="30"/>
          <w:szCs w:val="30"/>
        </w:rPr>
        <w:t xml:space="preserve"> 人；年末学生人数  </w:t>
      </w:r>
      <w:r w:rsidR="0051735F" w:rsidRPr="006006B1">
        <w:rPr>
          <w:rFonts w:ascii="仿宋_GB2312" w:eastAsia="仿宋_GB2312" w:hAnsi="宋体" w:hint="eastAsia"/>
          <w:sz w:val="30"/>
          <w:szCs w:val="30"/>
        </w:rPr>
        <w:t>0</w:t>
      </w:r>
      <w:r w:rsidRPr="006006B1">
        <w:rPr>
          <w:rFonts w:ascii="仿宋_GB2312" w:eastAsia="仿宋_GB2312" w:hint="eastAsia"/>
          <w:sz w:val="30"/>
          <w:szCs w:val="30"/>
        </w:rPr>
        <w:t xml:space="preserve"> 人。</w:t>
      </w:r>
    </w:p>
    <w:p w:rsidR="00A77427" w:rsidRPr="006006B1" w:rsidRDefault="004E6FC4" w:rsidP="004E550A">
      <w:pPr>
        <w:spacing w:line="276" w:lineRule="auto"/>
        <w:rPr>
          <w:rFonts w:ascii="仿宋_GB2312" w:eastAsia="仿宋_GB2312"/>
          <w:sz w:val="30"/>
          <w:szCs w:val="30"/>
        </w:rPr>
      </w:pPr>
    </w:p>
    <w:p w:rsidR="00A77427" w:rsidRPr="006006B1" w:rsidRDefault="004E6FC4" w:rsidP="004E550A">
      <w:pPr>
        <w:spacing w:line="276" w:lineRule="auto"/>
        <w:jc w:val="center"/>
        <w:rPr>
          <w:rFonts w:ascii="仿宋_GB2312" w:eastAsia="仿宋_GB2312"/>
          <w:sz w:val="30"/>
          <w:szCs w:val="30"/>
        </w:rPr>
      </w:pPr>
    </w:p>
    <w:p w:rsidR="00A77427" w:rsidRPr="006006B1" w:rsidRDefault="004E6FC4" w:rsidP="004E550A">
      <w:pPr>
        <w:spacing w:line="276" w:lineRule="auto"/>
        <w:jc w:val="center"/>
        <w:rPr>
          <w:rFonts w:ascii="仿宋_GB2312" w:eastAsia="仿宋_GB2312"/>
          <w:sz w:val="30"/>
          <w:szCs w:val="30"/>
        </w:rPr>
      </w:pPr>
    </w:p>
    <w:p w:rsidR="00A77427" w:rsidRPr="006006B1" w:rsidRDefault="004E6FC4" w:rsidP="004E550A">
      <w:pPr>
        <w:spacing w:line="276" w:lineRule="auto"/>
        <w:jc w:val="center"/>
        <w:rPr>
          <w:rFonts w:ascii="仿宋_GB2312" w:eastAsia="仿宋_GB2312"/>
          <w:sz w:val="30"/>
          <w:szCs w:val="30"/>
        </w:rPr>
      </w:pPr>
    </w:p>
    <w:p w:rsidR="00A77427" w:rsidRPr="006006B1" w:rsidRDefault="004E6FC4" w:rsidP="004E550A">
      <w:pPr>
        <w:spacing w:line="276" w:lineRule="auto"/>
        <w:jc w:val="center"/>
        <w:rPr>
          <w:rFonts w:ascii="仿宋_GB2312" w:eastAsia="仿宋_GB2312"/>
          <w:sz w:val="30"/>
          <w:szCs w:val="30"/>
        </w:rPr>
      </w:pPr>
    </w:p>
    <w:p w:rsidR="00A77427" w:rsidRPr="006006B1" w:rsidRDefault="004E6FC4" w:rsidP="004E550A">
      <w:pPr>
        <w:spacing w:line="276" w:lineRule="auto"/>
        <w:jc w:val="center"/>
        <w:rPr>
          <w:rFonts w:ascii="仿宋_GB2312" w:eastAsia="仿宋_GB2312"/>
          <w:sz w:val="30"/>
          <w:szCs w:val="30"/>
        </w:rPr>
      </w:pPr>
    </w:p>
    <w:p w:rsidR="00A77427" w:rsidRPr="006006B1" w:rsidRDefault="004E6FC4" w:rsidP="004E550A">
      <w:pPr>
        <w:spacing w:line="276" w:lineRule="auto"/>
        <w:jc w:val="center"/>
        <w:rPr>
          <w:rFonts w:ascii="仿宋_GB2312" w:eastAsia="仿宋_GB2312"/>
          <w:sz w:val="30"/>
          <w:szCs w:val="30"/>
        </w:rPr>
      </w:pPr>
    </w:p>
    <w:p w:rsidR="00A77427" w:rsidRPr="006006B1" w:rsidRDefault="004E6FC4" w:rsidP="004E550A">
      <w:pPr>
        <w:spacing w:line="276" w:lineRule="auto"/>
        <w:jc w:val="center"/>
        <w:rPr>
          <w:rFonts w:ascii="仿宋_GB2312" w:eastAsia="仿宋_GB2312"/>
          <w:sz w:val="30"/>
          <w:szCs w:val="30"/>
        </w:rPr>
      </w:pPr>
    </w:p>
    <w:p w:rsidR="00A77427" w:rsidRPr="006006B1" w:rsidRDefault="004E6FC4" w:rsidP="004E550A">
      <w:pPr>
        <w:spacing w:line="276" w:lineRule="auto"/>
        <w:jc w:val="center"/>
        <w:rPr>
          <w:rFonts w:ascii="仿宋_GB2312" w:eastAsia="仿宋_GB2312"/>
          <w:sz w:val="30"/>
          <w:szCs w:val="30"/>
        </w:rPr>
      </w:pPr>
    </w:p>
    <w:p w:rsidR="00A77427" w:rsidRPr="006006B1" w:rsidRDefault="004E6FC4">
      <w:pPr>
        <w:jc w:val="center"/>
        <w:rPr>
          <w:rFonts w:ascii="仿宋_GB2312" w:eastAsia="仿宋_GB2312"/>
          <w:sz w:val="30"/>
          <w:szCs w:val="30"/>
        </w:rPr>
      </w:pPr>
    </w:p>
    <w:p w:rsidR="00A77427" w:rsidRPr="006006B1" w:rsidRDefault="004E6FC4">
      <w:pPr>
        <w:jc w:val="center"/>
        <w:rPr>
          <w:rFonts w:ascii="仿宋_GB2312" w:eastAsia="仿宋_GB2312"/>
          <w:sz w:val="30"/>
          <w:szCs w:val="30"/>
        </w:rPr>
      </w:pPr>
    </w:p>
    <w:p w:rsidR="00A77427" w:rsidRPr="006006B1" w:rsidRDefault="0037563A">
      <w:pPr>
        <w:jc w:val="center"/>
        <w:rPr>
          <w:rFonts w:ascii="仿宋_GB2312" w:eastAsia="仿宋_GB2312"/>
          <w:sz w:val="30"/>
          <w:szCs w:val="30"/>
        </w:rPr>
      </w:pPr>
      <w:r w:rsidRPr="006006B1">
        <w:rPr>
          <w:rFonts w:ascii="仿宋_GB2312" w:eastAsia="仿宋_GB2312" w:hint="eastAsia"/>
          <w:b/>
          <w:bCs/>
          <w:sz w:val="30"/>
          <w:szCs w:val="30"/>
        </w:rPr>
        <w:t>第二部分  2017年度部门决算表</w:t>
      </w:r>
    </w:p>
    <w:p w:rsidR="00A77427" w:rsidRPr="006006B1" w:rsidRDefault="004E6FC4">
      <w:pPr>
        <w:rPr>
          <w:rFonts w:ascii="仿宋_GB2312" w:eastAsia="仿宋_GB2312"/>
          <w:sz w:val="30"/>
          <w:szCs w:val="30"/>
        </w:rPr>
      </w:pPr>
    </w:p>
    <w:p w:rsidR="00A77427" w:rsidRPr="006006B1" w:rsidRDefault="004E6FC4">
      <w:pPr>
        <w:rPr>
          <w:rFonts w:ascii="仿宋_GB2312" w:eastAsia="仿宋_GB2312"/>
          <w:sz w:val="30"/>
          <w:szCs w:val="30"/>
        </w:rPr>
      </w:pPr>
    </w:p>
    <w:p w:rsidR="00A77427" w:rsidRPr="006006B1" w:rsidRDefault="004E6FC4">
      <w:pPr>
        <w:jc w:val="center"/>
        <w:rPr>
          <w:rFonts w:ascii="仿宋_GB2312" w:eastAsia="仿宋_GB2312"/>
          <w:sz w:val="30"/>
          <w:szCs w:val="30"/>
        </w:rPr>
      </w:pPr>
    </w:p>
    <w:p w:rsidR="00A77427" w:rsidRPr="006006B1" w:rsidRDefault="0037563A">
      <w:pPr>
        <w:jc w:val="center"/>
        <w:rPr>
          <w:rFonts w:ascii="仿宋_GB2312" w:eastAsia="仿宋_GB2312"/>
          <w:sz w:val="30"/>
          <w:szCs w:val="30"/>
        </w:rPr>
      </w:pPr>
      <w:r w:rsidRPr="006006B1">
        <w:rPr>
          <w:rFonts w:ascii="仿宋_GB2312" w:eastAsia="仿宋_GB2312" w:hint="eastAsia"/>
          <w:b/>
          <w:bCs/>
          <w:sz w:val="30"/>
          <w:szCs w:val="30"/>
        </w:rPr>
        <w:t>第三部分  2017年度部门决算情况说明</w:t>
      </w:r>
    </w:p>
    <w:p w:rsidR="00A77427" w:rsidRPr="006006B1" w:rsidRDefault="004E6FC4">
      <w:pPr>
        <w:rPr>
          <w:rFonts w:ascii="仿宋_GB2312" w:eastAsia="仿宋_GB2312"/>
          <w:sz w:val="30"/>
          <w:szCs w:val="30"/>
        </w:rPr>
      </w:pP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一、收入决算情况说明</w:t>
      </w:r>
    </w:p>
    <w:p w:rsidR="00A77427" w:rsidRPr="006006B1" w:rsidRDefault="0037563A" w:rsidP="004E550A">
      <w:pPr>
        <w:spacing w:line="276" w:lineRule="auto"/>
        <w:ind w:firstLineChars="100" w:firstLine="300"/>
        <w:rPr>
          <w:rFonts w:ascii="仿宋_GB2312" w:eastAsia="仿宋_GB2312"/>
          <w:sz w:val="30"/>
          <w:szCs w:val="30"/>
        </w:rPr>
      </w:pPr>
      <w:r w:rsidRPr="006006B1">
        <w:rPr>
          <w:rFonts w:ascii="仿宋_GB2312" w:eastAsia="仿宋_GB2312" w:hint="eastAsia"/>
          <w:sz w:val="30"/>
          <w:szCs w:val="30"/>
        </w:rPr>
        <w:t>本部门2017年度收入总计</w:t>
      </w:r>
      <w:r w:rsidR="00A7478F" w:rsidRPr="006006B1">
        <w:rPr>
          <w:rFonts w:ascii="仿宋_GB2312" w:eastAsia="仿宋_GB2312" w:hAnsi="宋体" w:hint="eastAsia"/>
          <w:sz w:val="30"/>
          <w:szCs w:val="30"/>
        </w:rPr>
        <w:t>429.48</w:t>
      </w:r>
      <w:r w:rsidRPr="006006B1">
        <w:rPr>
          <w:rFonts w:ascii="仿宋_GB2312" w:eastAsia="仿宋_GB2312" w:hint="eastAsia"/>
          <w:sz w:val="30"/>
          <w:szCs w:val="30"/>
        </w:rPr>
        <w:t xml:space="preserve">万元，其中年初结转和结余 </w:t>
      </w:r>
      <w:r w:rsidR="00A7478F" w:rsidRPr="006006B1">
        <w:rPr>
          <w:rFonts w:ascii="仿宋_GB2312" w:eastAsia="仿宋_GB2312" w:hAnsi="宋体" w:hint="eastAsia"/>
          <w:sz w:val="30"/>
          <w:szCs w:val="30"/>
        </w:rPr>
        <w:t>23.70</w:t>
      </w:r>
      <w:r w:rsidRPr="006006B1">
        <w:rPr>
          <w:rFonts w:ascii="仿宋_GB2312" w:eastAsia="仿宋_GB2312" w:hint="eastAsia"/>
          <w:sz w:val="30"/>
          <w:szCs w:val="30"/>
        </w:rPr>
        <w:t xml:space="preserve"> 万元，较2016年减少</w:t>
      </w:r>
      <w:r w:rsidR="006B351B">
        <w:rPr>
          <w:rFonts w:ascii="仿宋_GB2312" w:eastAsia="仿宋_GB2312" w:hAnsi="宋体" w:hint="eastAsia"/>
          <w:sz w:val="30"/>
          <w:szCs w:val="30"/>
        </w:rPr>
        <w:t>9.63</w:t>
      </w:r>
      <w:r w:rsidRPr="006006B1">
        <w:rPr>
          <w:rFonts w:ascii="仿宋_GB2312" w:eastAsia="仿宋_GB2312" w:hint="eastAsia"/>
          <w:sz w:val="30"/>
          <w:szCs w:val="30"/>
        </w:rPr>
        <w:t>万元，下降</w:t>
      </w:r>
      <w:r w:rsidR="006C2F3C" w:rsidRPr="006006B1">
        <w:rPr>
          <w:rFonts w:ascii="仿宋_GB2312" w:eastAsia="仿宋_GB2312" w:hAnsi="宋体" w:hint="eastAsia"/>
          <w:sz w:val="30"/>
          <w:szCs w:val="30"/>
        </w:rPr>
        <w:t>2</w:t>
      </w:r>
      <w:r w:rsidR="006B351B">
        <w:rPr>
          <w:rFonts w:ascii="仿宋_GB2312" w:eastAsia="仿宋_GB2312" w:hAnsi="宋体" w:hint="eastAsia"/>
          <w:sz w:val="30"/>
          <w:szCs w:val="30"/>
        </w:rPr>
        <w:t>.</w:t>
      </w:r>
      <w:r w:rsidR="006C2F3C" w:rsidRPr="006006B1">
        <w:rPr>
          <w:rFonts w:ascii="仿宋_GB2312" w:eastAsia="仿宋_GB2312" w:hAnsi="宋体" w:hint="eastAsia"/>
          <w:sz w:val="30"/>
          <w:szCs w:val="30"/>
        </w:rPr>
        <w:t>2</w:t>
      </w:r>
      <w:r w:rsidRPr="006006B1">
        <w:rPr>
          <w:rFonts w:ascii="仿宋_GB2312" w:eastAsia="仿宋_GB2312" w:hint="eastAsia"/>
          <w:sz w:val="30"/>
          <w:szCs w:val="30"/>
        </w:rPr>
        <w:t xml:space="preserve"> %；本年收入合计 </w:t>
      </w:r>
      <w:r w:rsidR="006C2F3C" w:rsidRPr="006006B1">
        <w:rPr>
          <w:rFonts w:ascii="仿宋_GB2312" w:eastAsia="仿宋_GB2312" w:hAnsi="宋体" w:hint="eastAsia"/>
          <w:sz w:val="30"/>
          <w:szCs w:val="30"/>
        </w:rPr>
        <w:t>405.78</w:t>
      </w:r>
      <w:r w:rsidRPr="006006B1">
        <w:rPr>
          <w:rFonts w:ascii="仿宋_GB2312" w:eastAsia="仿宋_GB2312" w:hint="eastAsia"/>
          <w:sz w:val="30"/>
          <w:szCs w:val="30"/>
        </w:rPr>
        <w:t xml:space="preserve"> 万元，较2016年增加 </w:t>
      </w:r>
      <w:r w:rsidR="001C6C8E" w:rsidRPr="006006B1">
        <w:rPr>
          <w:rFonts w:ascii="仿宋_GB2312" w:eastAsia="仿宋_GB2312" w:hAnsi="宋体" w:hint="eastAsia"/>
          <w:sz w:val="30"/>
          <w:szCs w:val="30"/>
        </w:rPr>
        <w:t>17.89</w:t>
      </w:r>
      <w:r w:rsidRPr="006006B1">
        <w:rPr>
          <w:rFonts w:ascii="仿宋_GB2312" w:eastAsia="仿宋_GB2312" w:hint="eastAsia"/>
          <w:sz w:val="30"/>
          <w:szCs w:val="30"/>
        </w:rPr>
        <w:t xml:space="preserve"> 万元，增长</w:t>
      </w:r>
      <w:r w:rsidR="001C6C8E" w:rsidRPr="006006B1">
        <w:rPr>
          <w:rFonts w:ascii="仿宋_GB2312" w:eastAsia="仿宋_GB2312" w:hAnsi="宋体" w:hint="eastAsia"/>
          <w:sz w:val="30"/>
          <w:szCs w:val="30"/>
        </w:rPr>
        <w:t>4.4</w:t>
      </w:r>
      <w:r w:rsidR="00530335">
        <w:rPr>
          <w:rFonts w:ascii="仿宋_GB2312" w:eastAsia="仿宋_GB2312" w:hint="eastAsia"/>
          <w:sz w:val="30"/>
          <w:szCs w:val="30"/>
        </w:rPr>
        <w:t xml:space="preserve"> </w:t>
      </w:r>
      <w:r w:rsidRPr="006006B1">
        <w:rPr>
          <w:rFonts w:ascii="仿宋_GB2312" w:eastAsia="仿宋_GB2312" w:hint="eastAsia"/>
          <w:sz w:val="30"/>
          <w:szCs w:val="30"/>
        </w:rPr>
        <w:t>%，主要原因是：</w:t>
      </w:r>
      <w:r w:rsidR="008C531F" w:rsidRPr="006006B1">
        <w:rPr>
          <w:rFonts w:ascii="仿宋_GB2312" w:eastAsia="仿宋_GB2312" w:hAnsi="仿宋" w:hint="eastAsia"/>
          <w:sz w:val="30"/>
          <w:szCs w:val="30"/>
        </w:rPr>
        <w:t xml:space="preserve"> </w:t>
      </w:r>
      <w:r w:rsidR="00DD64ED" w:rsidRPr="006006B1">
        <w:rPr>
          <w:rFonts w:ascii="仿宋_GB2312" w:eastAsia="仿宋_GB2312" w:hAnsi="仿宋" w:hint="eastAsia"/>
          <w:sz w:val="30"/>
          <w:szCs w:val="30"/>
        </w:rPr>
        <w:t>2017年</w:t>
      </w:r>
      <w:r w:rsidR="006A4633" w:rsidRPr="006006B1">
        <w:rPr>
          <w:rFonts w:ascii="仿宋_GB2312" w:eastAsia="仿宋_GB2312" w:hAnsi="仿宋" w:hint="eastAsia"/>
          <w:sz w:val="30"/>
          <w:szCs w:val="30"/>
        </w:rPr>
        <w:t>增加行政人员一名、</w:t>
      </w:r>
      <w:r w:rsidR="00DD64ED" w:rsidRPr="006006B1">
        <w:rPr>
          <w:rFonts w:ascii="仿宋_GB2312" w:eastAsia="仿宋_GB2312" w:hAnsi="仿宋" w:hint="eastAsia"/>
          <w:sz w:val="30"/>
          <w:szCs w:val="30"/>
        </w:rPr>
        <w:t>调整工资等因素，追加了人员经费支出</w:t>
      </w:r>
      <w:r w:rsidRPr="006006B1">
        <w:rPr>
          <w:rFonts w:ascii="仿宋_GB2312" w:eastAsia="仿宋_GB2312" w:hint="eastAsia"/>
          <w:sz w:val="30"/>
          <w:szCs w:val="30"/>
        </w:rPr>
        <w:t>。</w:t>
      </w:r>
    </w:p>
    <w:p w:rsidR="00A77427" w:rsidRPr="006006B1" w:rsidRDefault="0037563A" w:rsidP="004E550A">
      <w:pPr>
        <w:spacing w:line="276" w:lineRule="auto"/>
        <w:ind w:firstLineChars="100" w:firstLine="300"/>
        <w:rPr>
          <w:rFonts w:ascii="仿宋_GB2312" w:eastAsia="仿宋_GB2312"/>
          <w:sz w:val="30"/>
          <w:szCs w:val="30"/>
        </w:rPr>
      </w:pPr>
      <w:r w:rsidRPr="006006B1">
        <w:rPr>
          <w:rFonts w:ascii="仿宋_GB2312" w:eastAsia="仿宋_GB2312" w:hint="eastAsia"/>
          <w:sz w:val="30"/>
          <w:szCs w:val="30"/>
        </w:rPr>
        <w:t xml:space="preserve">本年收入的具体构成为：财政拨款收入 </w:t>
      </w:r>
      <w:r w:rsidR="00AE2F9E" w:rsidRPr="006006B1">
        <w:rPr>
          <w:rFonts w:ascii="仿宋_GB2312" w:eastAsia="仿宋_GB2312" w:hAnsi="宋体" w:hint="eastAsia"/>
          <w:sz w:val="30"/>
          <w:szCs w:val="30"/>
        </w:rPr>
        <w:t>405.78</w:t>
      </w:r>
      <w:r w:rsidRPr="006006B1">
        <w:rPr>
          <w:rFonts w:ascii="仿宋_GB2312" w:eastAsia="仿宋_GB2312" w:hint="eastAsia"/>
          <w:sz w:val="30"/>
          <w:szCs w:val="30"/>
        </w:rPr>
        <w:t xml:space="preserve"> 万元，占</w:t>
      </w:r>
      <w:r w:rsidR="001C6C8E" w:rsidRPr="006006B1">
        <w:rPr>
          <w:rFonts w:ascii="仿宋_GB2312" w:eastAsia="仿宋_GB2312" w:hAnsi="宋体" w:hint="eastAsia"/>
          <w:sz w:val="30"/>
          <w:szCs w:val="30"/>
        </w:rPr>
        <w:t xml:space="preserve">100 </w:t>
      </w:r>
      <w:r w:rsidRPr="006006B1">
        <w:rPr>
          <w:rFonts w:ascii="仿宋_GB2312" w:eastAsia="仿宋_GB2312" w:hint="eastAsia"/>
          <w:sz w:val="30"/>
          <w:szCs w:val="30"/>
        </w:rPr>
        <w:t>%；事业收入</w:t>
      </w:r>
      <w:r w:rsidR="00530335">
        <w:rPr>
          <w:rFonts w:ascii="仿宋_GB2312" w:eastAsia="仿宋_GB2312" w:hint="eastAsia"/>
          <w:sz w:val="30"/>
          <w:szCs w:val="30"/>
        </w:rPr>
        <w:t xml:space="preserve"> </w:t>
      </w:r>
      <w:r w:rsidR="00AE2F9E" w:rsidRPr="006006B1">
        <w:rPr>
          <w:rFonts w:ascii="仿宋_GB2312" w:eastAsia="仿宋_GB2312" w:hAnsi="宋体" w:hint="eastAsia"/>
          <w:sz w:val="30"/>
          <w:szCs w:val="30"/>
        </w:rPr>
        <w:t>0</w:t>
      </w:r>
      <w:r w:rsidRPr="006006B1">
        <w:rPr>
          <w:rFonts w:ascii="仿宋_GB2312" w:eastAsia="仿宋_GB2312" w:hint="eastAsia"/>
          <w:sz w:val="30"/>
          <w:szCs w:val="30"/>
        </w:rPr>
        <w:t xml:space="preserve">万元，占 </w:t>
      </w:r>
      <w:r w:rsidR="00DF2476" w:rsidRPr="006006B1">
        <w:rPr>
          <w:rFonts w:ascii="仿宋_GB2312" w:eastAsia="仿宋_GB2312" w:hint="eastAsia"/>
          <w:sz w:val="30"/>
          <w:szCs w:val="30"/>
        </w:rPr>
        <w:t>0</w:t>
      </w:r>
      <w:r w:rsidRPr="006006B1">
        <w:rPr>
          <w:rFonts w:ascii="仿宋_GB2312" w:eastAsia="仿宋_GB2312" w:hint="eastAsia"/>
          <w:sz w:val="30"/>
          <w:szCs w:val="30"/>
        </w:rPr>
        <w:t xml:space="preserve"> %；经营收入 </w:t>
      </w:r>
      <w:r w:rsidR="00AE2F9E" w:rsidRPr="006006B1">
        <w:rPr>
          <w:rFonts w:ascii="仿宋_GB2312" w:eastAsia="仿宋_GB2312" w:hAnsi="宋体" w:hint="eastAsia"/>
          <w:sz w:val="30"/>
          <w:szCs w:val="30"/>
        </w:rPr>
        <w:t>0</w:t>
      </w:r>
      <w:r w:rsidR="00AE2F9E" w:rsidRPr="006006B1">
        <w:rPr>
          <w:rFonts w:ascii="仿宋_GB2312" w:eastAsia="仿宋_GB2312" w:hint="eastAsia"/>
          <w:sz w:val="30"/>
          <w:szCs w:val="30"/>
        </w:rPr>
        <w:t xml:space="preserve"> </w:t>
      </w:r>
      <w:r w:rsidRPr="006006B1">
        <w:rPr>
          <w:rFonts w:ascii="仿宋_GB2312" w:eastAsia="仿宋_GB2312" w:hint="eastAsia"/>
          <w:sz w:val="30"/>
          <w:szCs w:val="30"/>
        </w:rPr>
        <w:t xml:space="preserve">万元，占 </w:t>
      </w:r>
      <w:r w:rsidR="00DF2476" w:rsidRPr="006006B1">
        <w:rPr>
          <w:rFonts w:ascii="仿宋_GB2312" w:eastAsia="仿宋_GB2312" w:hint="eastAsia"/>
          <w:sz w:val="30"/>
          <w:szCs w:val="30"/>
        </w:rPr>
        <w:t>0</w:t>
      </w:r>
      <w:r w:rsidRPr="006006B1">
        <w:rPr>
          <w:rFonts w:ascii="仿宋_GB2312" w:eastAsia="仿宋_GB2312" w:hint="eastAsia"/>
          <w:sz w:val="30"/>
          <w:szCs w:val="30"/>
        </w:rPr>
        <w:t xml:space="preserve"> %；其他收入 </w:t>
      </w:r>
      <w:r w:rsidR="00AE2F9E" w:rsidRPr="006006B1">
        <w:rPr>
          <w:rFonts w:ascii="仿宋_GB2312" w:eastAsia="仿宋_GB2312" w:hAnsi="宋体" w:hint="eastAsia"/>
          <w:sz w:val="30"/>
          <w:szCs w:val="30"/>
        </w:rPr>
        <w:t>0</w:t>
      </w:r>
      <w:r w:rsidRPr="006006B1">
        <w:rPr>
          <w:rFonts w:ascii="仿宋_GB2312" w:eastAsia="仿宋_GB2312" w:hint="eastAsia"/>
          <w:sz w:val="30"/>
          <w:szCs w:val="30"/>
        </w:rPr>
        <w:t xml:space="preserve">万元，占 </w:t>
      </w:r>
      <w:r w:rsidR="00DF2476" w:rsidRPr="006006B1">
        <w:rPr>
          <w:rFonts w:ascii="仿宋_GB2312" w:eastAsia="仿宋_GB2312" w:hint="eastAsia"/>
          <w:sz w:val="30"/>
          <w:szCs w:val="30"/>
        </w:rPr>
        <w:t>0</w:t>
      </w:r>
      <w:r w:rsidRPr="006006B1">
        <w:rPr>
          <w:rFonts w:ascii="仿宋_GB2312" w:eastAsia="仿宋_GB2312" w:hint="eastAsia"/>
          <w:sz w:val="30"/>
          <w:szCs w:val="30"/>
        </w:rPr>
        <w:t xml:space="preserve"> %。  </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二、支出决算情况说明</w:t>
      </w:r>
    </w:p>
    <w:p w:rsidR="00A77427" w:rsidRPr="006006B1" w:rsidRDefault="0037563A" w:rsidP="004E550A">
      <w:pPr>
        <w:spacing w:line="276" w:lineRule="auto"/>
        <w:ind w:firstLineChars="150" w:firstLine="450"/>
        <w:rPr>
          <w:rFonts w:ascii="仿宋_GB2312" w:eastAsia="仿宋_GB2312"/>
          <w:sz w:val="30"/>
          <w:szCs w:val="30"/>
        </w:rPr>
      </w:pPr>
      <w:r w:rsidRPr="006006B1">
        <w:rPr>
          <w:rFonts w:ascii="仿宋_GB2312" w:eastAsia="仿宋_GB2312" w:hint="eastAsia"/>
          <w:sz w:val="30"/>
          <w:szCs w:val="30"/>
        </w:rPr>
        <w:t>本部门2017年度支出总计</w:t>
      </w:r>
      <w:r w:rsidR="00AE2F9E" w:rsidRPr="006006B1">
        <w:rPr>
          <w:rFonts w:ascii="仿宋_GB2312" w:eastAsia="仿宋_GB2312" w:hAnsi="宋体" w:hint="eastAsia"/>
          <w:sz w:val="30"/>
          <w:szCs w:val="30"/>
        </w:rPr>
        <w:t>4</w:t>
      </w:r>
      <w:r w:rsidR="00771E53" w:rsidRPr="006006B1">
        <w:rPr>
          <w:rFonts w:ascii="仿宋_GB2312" w:eastAsia="仿宋_GB2312" w:hAnsi="宋体" w:hint="eastAsia"/>
          <w:sz w:val="30"/>
          <w:szCs w:val="30"/>
        </w:rPr>
        <w:t>11.52</w:t>
      </w:r>
      <w:r w:rsidRPr="006006B1">
        <w:rPr>
          <w:rFonts w:ascii="仿宋_GB2312" w:eastAsia="仿宋_GB2312" w:hint="eastAsia"/>
          <w:sz w:val="30"/>
          <w:szCs w:val="30"/>
        </w:rPr>
        <w:t xml:space="preserve">万元，其中本年支出合计 </w:t>
      </w:r>
      <w:r w:rsidR="00AE2F9E" w:rsidRPr="006006B1">
        <w:rPr>
          <w:rFonts w:ascii="仿宋_GB2312" w:eastAsia="仿宋_GB2312" w:hAnsi="宋体" w:hint="eastAsia"/>
          <w:sz w:val="30"/>
          <w:szCs w:val="30"/>
        </w:rPr>
        <w:t>411.52</w:t>
      </w:r>
      <w:r w:rsidRPr="006006B1">
        <w:rPr>
          <w:rFonts w:ascii="仿宋_GB2312" w:eastAsia="仿宋_GB2312" w:hint="eastAsia"/>
          <w:sz w:val="30"/>
          <w:szCs w:val="30"/>
        </w:rPr>
        <w:t xml:space="preserve">  万元，较2016年减少</w:t>
      </w:r>
      <w:r w:rsidR="00771E53" w:rsidRPr="006006B1">
        <w:rPr>
          <w:rFonts w:ascii="仿宋_GB2312" w:eastAsia="仿宋_GB2312" w:hAnsi="宋体" w:hint="eastAsia"/>
          <w:sz w:val="30"/>
          <w:szCs w:val="30"/>
        </w:rPr>
        <w:t>3.89</w:t>
      </w:r>
      <w:r w:rsidRPr="006006B1">
        <w:rPr>
          <w:rFonts w:ascii="仿宋_GB2312" w:eastAsia="仿宋_GB2312" w:hint="eastAsia"/>
          <w:sz w:val="30"/>
          <w:szCs w:val="30"/>
        </w:rPr>
        <w:t xml:space="preserve"> 万元，下降</w:t>
      </w:r>
      <w:r w:rsidR="00771E53" w:rsidRPr="006006B1">
        <w:rPr>
          <w:rFonts w:ascii="仿宋_GB2312" w:eastAsia="仿宋_GB2312" w:hAnsi="宋体" w:hint="eastAsia"/>
          <w:sz w:val="30"/>
          <w:szCs w:val="30"/>
        </w:rPr>
        <w:t>0.9</w:t>
      </w:r>
      <w:r w:rsidRPr="006006B1">
        <w:rPr>
          <w:rFonts w:ascii="仿宋_GB2312" w:eastAsia="仿宋_GB2312" w:hint="eastAsia"/>
          <w:sz w:val="30"/>
          <w:szCs w:val="30"/>
        </w:rPr>
        <w:t xml:space="preserve"> %，主要原因是：</w:t>
      </w:r>
      <w:r w:rsidR="00DD64ED" w:rsidRPr="006006B1">
        <w:rPr>
          <w:rFonts w:ascii="仿宋_GB2312" w:eastAsia="仿宋_GB2312" w:hAnsi="仿宋" w:hint="eastAsia"/>
          <w:sz w:val="30"/>
          <w:szCs w:val="30"/>
        </w:rPr>
        <w:t>执行厉行节约规定，减少不必要的支出</w:t>
      </w:r>
      <w:r w:rsidRPr="006006B1">
        <w:rPr>
          <w:rFonts w:ascii="仿宋_GB2312" w:eastAsia="仿宋_GB2312" w:hint="eastAsia"/>
          <w:sz w:val="30"/>
          <w:szCs w:val="30"/>
        </w:rPr>
        <w:t>；年末结转和结余</w:t>
      </w:r>
      <w:r w:rsidR="00AE2F9E" w:rsidRPr="006006B1">
        <w:rPr>
          <w:rFonts w:ascii="仿宋_GB2312" w:eastAsia="仿宋_GB2312" w:hint="eastAsia"/>
          <w:sz w:val="30"/>
          <w:szCs w:val="30"/>
        </w:rPr>
        <w:t xml:space="preserve"> </w:t>
      </w:r>
      <w:r w:rsidR="00AE2F9E" w:rsidRPr="006006B1">
        <w:rPr>
          <w:rFonts w:ascii="仿宋_GB2312" w:eastAsia="仿宋_GB2312" w:hAnsi="宋体" w:hint="eastAsia"/>
          <w:sz w:val="30"/>
          <w:szCs w:val="30"/>
        </w:rPr>
        <w:t>17.96</w:t>
      </w:r>
      <w:r w:rsidRPr="006006B1">
        <w:rPr>
          <w:rFonts w:ascii="仿宋_GB2312" w:eastAsia="仿宋_GB2312" w:hint="eastAsia"/>
          <w:sz w:val="30"/>
          <w:szCs w:val="30"/>
        </w:rPr>
        <w:t xml:space="preserve"> 万元，较2016年减少</w:t>
      </w:r>
      <w:r w:rsidR="00771E53" w:rsidRPr="006006B1">
        <w:rPr>
          <w:rFonts w:ascii="仿宋_GB2312" w:eastAsia="仿宋_GB2312" w:hAnsi="宋体" w:hint="eastAsia"/>
          <w:sz w:val="30"/>
          <w:szCs w:val="30"/>
        </w:rPr>
        <w:t>5.74</w:t>
      </w:r>
      <w:r w:rsidRPr="006006B1">
        <w:rPr>
          <w:rFonts w:ascii="仿宋_GB2312" w:eastAsia="仿宋_GB2312" w:hint="eastAsia"/>
          <w:sz w:val="30"/>
          <w:szCs w:val="30"/>
        </w:rPr>
        <w:t xml:space="preserve"> 万元，下降</w:t>
      </w:r>
      <w:r w:rsidR="00771E53" w:rsidRPr="006006B1">
        <w:rPr>
          <w:rFonts w:ascii="仿宋_GB2312" w:eastAsia="仿宋_GB2312" w:hAnsi="宋体" w:hint="eastAsia"/>
          <w:sz w:val="30"/>
          <w:szCs w:val="30"/>
        </w:rPr>
        <w:t>24.22</w:t>
      </w:r>
      <w:r w:rsidRPr="006006B1">
        <w:rPr>
          <w:rFonts w:ascii="仿宋_GB2312" w:eastAsia="仿宋_GB2312" w:hint="eastAsia"/>
          <w:sz w:val="30"/>
          <w:szCs w:val="30"/>
        </w:rPr>
        <w:t xml:space="preserve"> %，主要原因是：</w:t>
      </w:r>
      <w:r w:rsidR="00314B05" w:rsidRPr="006006B1">
        <w:rPr>
          <w:rFonts w:ascii="仿宋_GB2312" w:eastAsia="仿宋_GB2312" w:hAnsi="仿宋" w:hint="eastAsia"/>
          <w:sz w:val="30"/>
          <w:szCs w:val="30"/>
        </w:rPr>
        <w:t>合理运用了资金</w:t>
      </w:r>
      <w:r w:rsidRPr="006006B1">
        <w:rPr>
          <w:rFonts w:ascii="仿宋_GB2312" w:eastAsia="仿宋_GB2312" w:hint="eastAsia"/>
          <w:sz w:val="30"/>
          <w:szCs w:val="30"/>
        </w:rPr>
        <w:t>。</w:t>
      </w:r>
    </w:p>
    <w:p w:rsidR="00A77427" w:rsidRPr="006006B1" w:rsidRDefault="0037563A" w:rsidP="004E550A">
      <w:pPr>
        <w:spacing w:line="276" w:lineRule="auto"/>
        <w:ind w:firstLineChars="150" w:firstLine="450"/>
        <w:rPr>
          <w:rFonts w:ascii="仿宋_GB2312" w:eastAsia="仿宋_GB2312"/>
          <w:sz w:val="30"/>
          <w:szCs w:val="30"/>
        </w:rPr>
      </w:pPr>
      <w:r w:rsidRPr="006006B1">
        <w:rPr>
          <w:rFonts w:ascii="仿宋_GB2312" w:eastAsia="仿宋_GB2312" w:hint="eastAsia"/>
          <w:sz w:val="30"/>
          <w:szCs w:val="30"/>
        </w:rPr>
        <w:t>本年支出的具体构成为：基本支出</w:t>
      </w:r>
      <w:r w:rsidR="00AE2F9E" w:rsidRPr="006006B1">
        <w:rPr>
          <w:rFonts w:ascii="仿宋_GB2312" w:eastAsia="仿宋_GB2312" w:hAnsi="宋体" w:hint="eastAsia"/>
          <w:sz w:val="30"/>
          <w:szCs w:val="30"/>
        </w:rPr>
        <w:t>411.52</w:t>
      </w:r>
      <w:r w:rsidRPr="006006B1">
        <w:rPr>
          <w:rFonts w:ascii="仿宋_GB2312" w:eastAsia="仿宋_GB2312" w:hint="eastAsia"/>
          <w:sz w:val="30"/>
          <w:szCs w:val="30"/>
        </w:rPr>
        <w:t xml:space="preserve"> 万元，占 </w:t>
      </w:r>
      <w:r w:rsidR="00AE2F9E" w:rsidRPr="006006B1">
        <w:rPr>
          <w:rFonts w:ascii="仿宋_GB2312" w:eastAsia="仿宋_GB2312" w:hAnsi="宋体" w:hint="eastAsia"/>
          <w:sz w:val="30"/>
          <w:szCs w:val="30"/>
        </w:rPr>
        <w:t>100</w:t>
      </w:r>
      <w:r w:rsidRPr="006006B1">
        <w:rPr>
          <w:rFonts w:ascii="仿宋_GB2312" w:eastAsia="仿宋_GB2312" w:hint="eastAsia"/>
          <w:sz w:val="30"/>
          <w:szCs w:val="30"/>
        </w:rPr>
        <w:t xml:space="preserve"> %；项目支出   </w:t>
      </w:r>
      <w:r w:rsidR="00961444" w:rsidRPr="006006B1">
        <w:rPr>
          <w:rFonts w:ascii="仿宋_GB2312" w:eastAsia="仿宋_GB2312" w:hint="eastAsia"/>
          <w:sz w:val="30"/>
          <w:szCs w:val="30"/>
        </w:rPr>
        <w:t>0</w:t>
      </w:r>
      <w:r w:rsidRPr="006006B1">
        <w:rPr>
          <w:rFonts w:ascii="仿宋_GB2312" w:eastAsia="仿宋_GB2312" w:hint="eastAsia"/>
          <w:sz w:val="30"/>
          <w:szCs w:val="30"/>
        </w:rPr>
        <w:t xml:space="preserve">万元，占 </w:t>
      </w:r>
      <w:r w:rsidR="00961444" w:rsidRPr="006006B1">
        <w:rPr>
          <w:rFonts w:ascii="仿宋_GB2312" w:eastAsia="仿宋_GB2312" w:hint="eastAsia"/>
          <w:sz w:val="30"/>
          <w:szCs w:val="30"/>
        </w:rPr>
        <w:t>0</w:t>
      </w:r>
      <w:r w:rsidRPr="006006B1">
        <w:rPr>
          <w:rFonts w:ascii="仿宋_GB2312" w:eastAsia="仿宋_GB2312" w:hint="eastAsia"/>
          <w:sz w:val="30"/>
          <w:szCs w:val="30"/>
        </w:rPr>
        <w:t xml:space="preserve">  %；经营支出 </w:t>
      </w:r>
      <w:r w:rsidR="00961444" w:rsidRPr="006006B1">
        <w:rPr>
          <w:rFonts w:ascii="仿宋_GB2312" w:eastAsia="仿宋_GB2312" w:hint="eastAsia"/>
          <w:sz w:val="30"/>
          <w:szCs w:val="30"/>
        </w:rPr>
        <w:t>0</w:t>
      </w:r>
      <w:r w:rsidRPr="006006B1">
        <w:rPr>
          <w:rFonts w:ascii="仿宋_GB2312" w:eastAsia="仿宋_GB2312" w:hint="eastAsia"/>
          <w:sz w:val="30"/>
          <w:szCs w:val="30"/>
        </w:rPr>
        <w:t xml:space="preserve">  万元，占 </w:t>
      </w:r>
      <w:r w:rsidR="00961444" w:rsidRPr="006006B1">
        <w:rPr>
          <w:rFonts w:ascii="仿宋_GB2312" w:eastAsia="仿宋_GB2312" w:hint="eastAsia"/>
          <w:sz w:val="30"/>
          <w:szCs w:val="30"/>
        </w:rPr>
        <w:t>0</w:t>
      </w:r>
      <w:r w:rsidRPr="006006B1">
        <w:rPr>
          <w:rFonts w:ascii="仿宋_GB2312" w:eastAsia="仿宋_GB2312" w:hint="eastAsia"/>
          <w:sz w:val="30"/>
          <w:szCs w:val="30"/>
        </w:rPr>
        <w:t xml:space="preserve"> %；其他支出（对附属单位补助支出、上缴上级支出）  </w:t>
      </w:r>
      <w:r w:rsidR="00961444" w:rsidRPr="006006B1">
        <w:rPr>
          <w:rFonts w:ascii="仿宋_GB2312" w:eastAsia="仿宋_GB2312" w:hint="eastAsia"/>
          <w:sz w:val="30"/>
          <w:szCs w:val="30"/>
        </w:rPr>
        <w:t>0</w:t>
      </w:r>
      <w:r w:rsidRPr="006006B1">
        <w:rPr>
          <w:rFonts w:ascii="仿宋_GB2312" w:eastAsia="仿宋_GB2312" w:hint="eastAsia"/>
          <w:sz w:val="30"/>
          <w:szCs w:val="30"/>
        </w:rPr>
        <w:t xml:space="preserve"> 万元，占 </w:t>
      </w:r>
      <w:r w:rsidR="00961444" w:rsidRPr="006006B1">
        <w:rPr>
          <w:rFonts w:ascii="仿宋_GB2312" w:eastAsia="仿宋_GB2312" w:hint="eastAsia"/>
          <w:sz w:val="30"/>
          <w:szCs w:val="30"/>
        </w:rPr>
        <w:t>0</w:t>
      </w:r>
      <w:r w:rsidRPr="006006B1">
        <w:rPr>
          <w:rFonts w:ascii="仿宋_GB2312" w:eastAsia="仿宋_GB2312" w:hint="eastAsia"/>
          <w:sz w:val="30"/>
          <w:szCs w:val="30"/>
        </w:rPr>
        <w:t xml:space="preserve"> %。</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三、财政拨款支出决算情况说明</w:t>
      </w:r>
    </w:p>
    <w:p w:rsidR="00A77427" w:rsidRPr="006006B1" w:rsidRDefault="0037563A" w:rsidP="004E550A">
      <w:pPr>
        <w:spacing w:line="276" w:lineRule="auto"/>
        <w:ind w:firstLineChars="150" w:firstLine="450"/>
        <w:rPr>
          <w:rFonts w:ascii="仿宋_GB2312" w:eastAsia="仿宋_GB2312"/>
          <w:sz w:val="30"/>
          <w:szCs w:val="30"/>
        </w:rPr>
      </w:pPr>
      <w:r w:rsidRPr="006006B1">
        <w:rPr>
          <w:rFonts w:ascii="仿宋_GB2312" w:eastAsia="仿宋_GB2312" w:hint="eastAsia"/>
          <w:sz w:val="30"/>
          <w:szCs w:val="30"/>
        </w:rPr>
        <w:t>本部门2017年度财政拨款本年支出年初预算数为</w:t>
      </w:r>
      <w:r w:rsidR="00AE2F9E" w:rsidRPr="006006B1">
        <w:rPr>
          <w:rFonts w:ascii="仿宋_GB2312" w:eastAsia="仿宋_GB2312" w:hint="eastAsia"/>
          <w:sz w:val="30"/>
          <w:szCs w:val="30"/>
        </w:rPr>
        <w:t xml:space="preserve"> </w:t>
      </w:r>
      <w:r w:rsidR="001C6C8E" w:rsidRPr="006006B1">
        <w:rPr>
          <w:rFonts w:ascii="仿宋_GB2312" w:eastAsia="仿宋_GB2312" w:hAnsi="宋体" w:hint="eastAsia"/>
          <w:sz w:val="30"/>
          <w:szCs w:val="30"/>
        </w:rPr>
        <w:t>252.70</w:t>
      </w:r>
      <w:r w:rsidRPr="006006B1">
        <w:rPr>
          <w:rFonts w:ascii="仿宋_GB2312" w:eastAsia="仿宋_GB2312" w:hint="eastAsia"/>
          <w:sz w:val="30"/>
          <w:szCs w:val="30"/>
        </w:rPr>
        <w:t xml:space="preserve">万元，决算数为 </w:t>
      </w:r>
      <w:r w:rsidR="00AE2F9E" w:rsidRPr="006006B1">
        <w:rPr>
          <w:rFonts w:ascii="仿宋_GB2312" w:eastAsia="仿宋_GB2312" w:hAnsi="宋体" w:hint="eastAsia"/>
          <w:sz w:val="30"/>
          <w:szCs w:val="30"/>
        </w:rPr>
        <w:t>4</w:t>
      </w:r>
      <w:r w:rsidR="00771E53" w:rsidRPr="006006B1">
        <w:rPr>
          <w:rFonts w:ascii="仿宋_GB2312" w:eastAsia="仿宋_GB2312" w:hAnsi="宋体" w:hint="eastAsia"/>
          <w:sz w:val="30"/>
          <w:szCs w:val="30"/>
        </w:rPr>
        <w:t>11.52</w:t>
      </w:r>
      <w:r w:rsidRPr="006006B1">
        <w:rPr>
          <w:rFonts w:ascii="仿宋_GB2312" w:eastAsia="仿宋_GB2312" w:hint="eastAsia"/>
          <w:sz w:val="30"/>
          <w:szCs w:val="30"/>
        </w:rPr>
        <w:t xml:space="preserve"> 万元，完成年初预算的</w:t>
      </w:r>
      <w:r w:rsidR="00771E53" w:rsidRPr="006006B1">
        <w:rPr>
          <w:rFonts w:ascii="仿宋_GB2312" w:eastAsia="仿宋_GB2312" w:hint="eastAsia"/>
          <w:sz w:val="30"/>
          <w:szCs w:val="30"/>
        </w:rPr>
        <w:t xml:space="preserve">  </w:t>
      </w:r>
      <w:r w:rsidR="001C6C8E" w:rsidRPr="006006B1">
        <w:rPr>
          <w:rFonts w:ascii="仿宋_GB2312" w:eastAsia="仿宋_GB2312" w:hint="eastAsia"/>
          <w:sz w:val="30"/>
          <w:szCs w:val="30"/>
        </w:rPr>
        <w:t>162.85</w:t>
      </w:r>
      <w:r w:rsidR="00771E53" w:rsidRPr="006006B1">
        <w:rPr>
          <w:rFonts w:ascii="仿宋_GB2312" w:eastAsia="仿宋_GB2312" w:hint="eastAsia"/>
          <w:sz w:val="30"/>
          <w:szCs w:val="30"/>
        </w:rPr>
        <w:t xml:space="preserve"> </w:t>
      </w:r>
      <w:r w:rsidRPr="006006B1">
        <w:rPr>
          <w:rFonts w:ascii="仿宋_GB2312" w:eastAsia="仿宋_GB2312" w:hint="eastAsia"/>
          <w:sz w:val="30"/>
          <w:szCs w:val="30"/>
        </w:rPr>
        <w:t>%。其中：</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（一）一般公共服务支出年初预算数为</w:t>
      </w:r>
      <w:r w:rsidR="00771E53" w:rsidRPr="006006B1">
        <w:rPr>
          <w:rFonts w:ascii="仿宋_GB2312" w:eastAsia="仿宋_GB2312" w:hint="eastAsia"/>
          <w:sz w:val="30"/>
          <w:szCs w:val="30"/>
        </w:rPr>
        <w:t xml:space="preserve"> </w:t>
      </w:r>
      <w:r w:rsidR="001C6C8E" w:rsidRPr="006006B1">
        <w:rPr>
          <w:rFonts w:ascii="仿宋_GB2312" w:eastAsia="仿宋_GB2312" w:hAnsi="宋体" w:hint="eastAsia"/>
          <w:sz w:val="30"/>
          <w:szCs w:val="30"/>
        </w:rPr>
        <w:t>252.70</w:t>
      </w:r>
      <w:r w:rsidRPr="006006B1">
        <w:rPr>
          <w:rFonts w:ascii="仿宋_GB2312" w:eastAsia="仿宋_GB2312" w:hint="eastAsia"/>
          <w:sz w:val="30"/>
          <w:szCs w:val="30"/>
        </w:rPr>
        <w:t xml:space="preserve"> 万元，决算数为  </w:t>
      </w:r>
      <w:r w:rsidR="00771E53" w:rsidRPr="006006B1">
        <w:rPr>
          <w:rFonts w:ascii="仿宋_GB2312" w:eastAsia="仿宋_GB2312" w:hAnsi="宋体" w:hint="eastAsia"/>
          <w:sz w:val="30"/>
          <w:szCs w:val="30"/>
        </w:rPr>
        <w:t>411.52</w:t>
      </w:r>
      <w:r w:rsidRPr="006006B1">
        <w:rPr>
          <w:rFonts w:ascii="仿宋_GB2312" w:eastAsia="仿宋_GB2312" w:hint="eastAsia"/>
          <w:sz w:val="30"/>
          <w:szCs w:val="30"/>
        </w:rPr>
        <w:t xml:space="preserve">万元，完成年初预算的 </w:t>
      </w:r>
      <w:r w:rsidR="00961444" w:rsidRPr="006006B1">
        <w:rPr>
          <w:rFonts w:ascii="仿宋_GB2312" w:eastAsia="仿宋_GB2312" w:hint="eastAsia"/>
          <w:sz w:val="30"/>
          <w:szCs w:val="30"/>
        </w:rPr>
        <w:t>162.85</w:t>
      </w:r>
      <w:r w:rsidRPr="006006B1">
        <w:rPr>
          <w:rFonts w:ascii="仿宋_GB2312" w:eastAsia="仿宋_GB2312" w:hint="eastAsia"/>
          <w:sz w:val="30"/>
          <w:szCs w:val="30"/>
        </w:rPr>
        <w:t xml:space="preserve"> %，主要原因是：</w:t>
      </w:r>
      <w:r w:rsidR="00961444" w:rsidRPr="006006B1">
        <w:rPr>
          <w:rFonts w:ascii="仿宋_GB2312" w:eastAsia="仿宋_GB2312" w:hAnsi="仿宋" w:cs="Times New Roman" w:hint="eastAsia"/>
          <w:sz w:val="30"/>
          <w:szCs w:val="30"/>
        </w:rPr>
        <w:t>调薪工资增加、安全隐患整改资金增加</w:t>
      </w:r>
      <w:r w:rsidR="00961444" w:rsidRPr="006006B1">
        <w:rPr>
          <w:rFonts w:ascii="仿宋_GB2312" w:eastAsia="仿宋_GB2312" w:hAnsi="仿宋" w:hint="eastAsia"/>
          <w:sz w:val="30"/>
          <w:szCs w:val="30"/>
        </w:rPr>
        <w:t>、烟花爆竹补偿款增加</w:t>
      </w:r>
      <w:r w:rsidR="008C531F">
        <w:rPr>
          <w:rFonts w:ascii="仿宋_GB2312" w:eastAsia="仿宋_GB2312" w:hAnsi="仿宋" w:hint="eastAsia"/>
          <w:sz w:val="30"/>
          <w:szCs w:val="30"/>
        </w:rPr>
        <w:t>、社会保障缴费增加。</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lastRenderedPageBreak/>
        <w:t xml:space="preserve">（二）公共安全支出年初预算数为  </w:t>
      </w:r>
      <w:r w:rsidR="00DF2476" w:rsidRPr="006006B1">
        <w:rPr>
          <w:rFonts w:ascii="仿宋_GB2312" w:eastAsia="仿宋_GB2312" w:hint="eastAsia"/>
          <w:sz w:val="30"/>
          <w:szCs w:val="30"/>
        </w:rPr>
        <w:t>0</w:t>
      </w:r>
      <w:r w:rsidRPr="006006B1">
        <w:rPr>
          <w:rFonts w:ascii="仿宋_GB2312" w:eastAsia="仿宋_GB2312" w:hint="eastAsia"/>
          <w:sz w:val="30"/>
          <w:szCs w:val="30"/>
        </w:rPr>
        <w:t xml:space="preserve"> 万元，决算数为 </w:t>
      </w:r>
      <w:r w:rsidR="00DF2476" w:rsidRPr="006006B1">
        <w:rPr>
          <w:rFonts w:ascii="仿宋_GB2312" w:eastAsia="仿宋_GB2312" w:hint="eastAsia"/>
          <w:sz w:val="30"/>
          <w:szCs w:val="30"/>
        </w:rPr>
        <w:t>0</w:t>
      </w:r>
      <w:r w:rsidRPr="006006B1">
        <w:rPr>
          <w:rFonts w:ascii="仿宋_GB2312" w:eastAsia="仿宋_GB2312" w:hint="eastAsia"/>
          <w:sz w:val="30"/>
          <w:szCs w:val="30"/>
        </w:rPr>
        <w:t xml:space="preserve"> 万元，完成年初预算的 </w:t>
      </w:r>
      <w:r w:rsidR="00DF2476" w:rsidRPr="006006B1">
        <w:rPr>
          <w:rFonts w:ascii="仿宋_GB2312" w:eastAsia="仿宋_GB2312" w:hint="eastAsia"/>
          <w:sz w:val="30"/>
          <w:szCs w:val="30"/>
        </w:rPr>
        <w:t>0</w:t>
      </w:r>
      <w:r w:rsidRPr="006006B1">
        <w:rPr>
          <w:rFonts w:ascii="仿宋_GB2312" w:eastAsia="仿宋_GB2312" w:hint="eastAsia"/>
          <w:sz w:val="30"/>
          <w:szCs w:val="30"/>
        </w:rPr>
        <w:t xml:space="preserve"> %，主要原因是：……。</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w:t>
      </w:r>
    </w:p>
    <w:p w:rsidR="00A77427" w:rsidRPr="006006B1" w:rsidRDefault="004E6FC4" w:rsidP="004E550A">
      <w:pPr>
        <w:spacing w:line="276" w:lineRule="auto"/>
        <w:rPr>
          <w:rFonts w:ascii="仿宋_GB2312" w:eastAsia="仿宋_GB2312"/>
          <w:sz w:val="30"/>
          <w:szCs w:val="30"/>
        </w:rPr>
      </w:pP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四、一般公共预算财政拨款基本支出决算情况说明</w:t>
      </w:r>
    </w:p>
    <w:p w:rsidR="00A77427" w:rsidRPr="006006B1" w:rsidRDefault="0037563A" w:rsidP="004E550A">
      <w:pPr>
        <w:spacing w:line="276" w:lineRule="auto"/>
        <w:ind w:firstLineChars="150" w:firstLine="450"/>
        <w:rPr>
          <w:rFonts w:ascii="仿宋_GB2312" w:eastAsia="仿宋_GB2312"/>
          <w:sz w:val="30"/>
          <w:szCs w:val="30"/>
        </w:rPr>
      </w:pPr>
      <w:r w:rsidRPr="006006B1">
        <w:rPr>
          <w:rFonts w:ascii="仿宋_GB2312" w:eastAsia="仿宋_GB2312" w:hint="eastAsia"/>
          <w:sz w:val="30"/>
          <w:szCs w:val="30"/>
        </w:rPr>
        <w:t xml:space="preserve">本部门2017年度一般公共预算财政拨款基本支出 </w:t>
      </w:r>
      <w:r w:rsidR="00771E53" w:rsidRPr="006006B1">
        <w:rPr>
          <w:rFonts w:ascii="仿宋_GB2312" w:eastAsia="仿宋_GB2312" w:hAnsi="宋体" w:hint="eastAsia"/>
          <w:sz w:val="30"/>
          <w:szCs w:val="30"/>
        </w:rPr>
        <w:t>411.52</w:t>
      </w:r>
      <w:r w:rsidRPr="006006B1">
        <w:rPr>
          <w:rFonts w:ascii="仿宋_GB2312" w:eastAsia="仿宋_GB2312" w:hint="eastAsia"/>
          <w:sz w:val="30"/>
          <w:szCs w:val="30"/>
        </w:rPr>
        <w:t xml:space="preserve"> 万元，其中：</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（一）工资福利支出  </w:t>
      </w:r>
      <w:r w:rsidR="00837C4D" w:rsidRPr="006006B1">
        <w:rPr>
          <w:rFonts w:ascii="仿宋_GB2312" w:eastAsia="仿宋_GB2312" w:hAnsi="宋体" w:hint="eastAsia"/>
          <w:sz w:val="30"/>
          <w:szCs w:val="30"/>
        </w:rPr>
        <w:t>208.56</w:t>
      </w:r>
      <w:r w:rsidRPr="006006B1">
        <w:rPr>
          <w:rFonts w:ascii="仿宋_GB2312" w:eastAsia="仿宋_GB2312" w:hint="eastAsia"/>
          <w:sz w:val="30"/>
          <w:szCs w:val="30"/>
        </w:rPr>
        <w:t xml:space="preserve"> 万元，较2016年增加</w:t>
      </w:r>
      <w:r w:rsidR="00837C4D" w:rsidRPr="006006B1">
        <w:rPr>
          <w:rFonts w:ascii="仿宋_GB2312" w:eastAsia="仿宋_GB2312" w:hAnsi="宋体" w:hint="eastAsia"/>
          <w:sz w:val="30"/>
          <w:szCs w:val="30"/>
        </w:rPr>
        <w:t>32.77</w:t>
      </w:r>
      <w:r w:rsidRPr="006006B1">
        <w:rPr>
          <w:rFonts w:ascii="仿宋_GB2312" w:eastAsia="仿宋_GB2312" w:hint="eastAsia"/>
          <w:sz w:val="30"/>
          <w:szCs w:val="30"/>
        </w:rPr>
        <w:t xml:space="preserve">万元，增长 </w:t>
      </w:r>
      <w:r w:rsidR="00837C4D" w:rsidRPr="006006B1">
        <w:rPr>
          <w:rFonts w:ascii="仿宋_GB2312" w:eastAsia="仿宋_GB2312" w:hint="eastAsia"/>
          <w:sz w:val="30"/>
          <w:szCs w:val="30"/>
        </w:rPr>
        <w:t>15.71</w:t>
      </w:r>
      <w:r w:rsidRPr="006006B1">
        <w:rPr>
          <w:rFonts w:ascii="仿宋_GB2312" w:eastAsia="仿宋_GB2312" w:hint="eastAsia"/>
          <w:sz w:val="30"/>
          <w:szCs w:val="30"/>
        </w:rPr>
        <w:t xml:space="preserve"> %，主要原因是：</w:t>
      </w:r>
      <w:r w:rsidR="008C7FCB" w:rsidRPr="006006B1">
        <w:rPr>
          <w:rFonts w:ascii="仿宋_GB2312" w:eastAsia="仿宋_GB2312" w:hAnsi="仿宋" w:hint="eastAsia"/>
          <w:sz w:val="30"/>
          <w:szCs w:val="30"/>
        </w:rPr>
        <w:t>2017年增加行政人员一名、调整工资等因素，追加了人员经费支出</w:t>
      </w:r>
      <w:r w:rsidRPr="006006B1">
        <w:rPr>
          <w:rFonts w:ascii="仿宋_GB2312" w:eastAsia="仿宋_GB2312" w:hint="eastAsia"/>
          <w:sz w:val="30"/>
          <w:szCs w:val="30"/>
        </w:rPr>
        <w:t>。</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（二）商品和服务支出  </w:t>
      </w:r>
      <w:r w:rsidR="00837C4D" w:rsidRPr="006006B1">
        <w:rPr>
          <w:rFonts w:ascii="仿宋_GB2312" w:eastAsia="仿宋_GB2312" w:hAnsi="宋体" w:hint="eastAsia"/>
          <w:sz w:val="30"/>
          <w:szCs w:val="30"/>
        </w:rPr>
        <w:t>173.81</w:t>
      </w:r>
      <w:r w:rsidRPr="006006B1">
        <w:rPr>
          <w:rFonts w:ascii="仿宋_GB2312" w:eastAsia="仿宋_GB2312" w:hint="eastAsia"/>
          <w:sz w:val="30"/>
          <w:szCs w:val="30"/>
        </w:rPr>
        <w:t xml:space="preserve"> 万元，较2016年减少</w:t>
      </w:r>
      <w:r w:rsidR="00837C4D" w:rsidRPr="006006B1">
        <w:rPr>
          <w:rFonts w:ascii="仿宋_GB2312" w:eastAsia="仿宋_GB2312" w:hAnsi="宋体" w:hint="eastAsia"/>
          <w:sz w:val="30"/>
          <w:szCs w:val="30"/>
        </w:rPr>
        <w:t>40.77</w:t>
      </w:r>
      <w:r w:rsidRPr="006006B1">
        <w:rPr>
          <w:rFonts w:ascii="仿宋_GB2312" w:eastAsia="仿宋_GB2312" w:hint="eastAsia"/>
          <w:sz w:val="30"/>
          <w:szCs w:val="30"/>
        </w:rPr>
        <w:t xml:space="preserve"> 万元，下降</w:t>
      </w:r>
      <w:r w:rsidR="00837C4D" w:rsidRPr="006006B1">
        <w:rPr>
          <w:rFonts w:ascii="仿宋_GB2312" w:eastAsia="仿宋_GB2312" w:hAnsi="宋体" w:hint="eastAsia"/>
          <w:sz w:val="30"/>
          <w:szCs w:val="30"/>
        </w:rPr>
        <w:t>19</w:t>
      </w:r>
      <w:r w:rsidRPr="006006B1">
        <w:rPr>
          <w:rFonts w:ascii="仿宋_GB2312" w:eastAsia="仿宋_GB2312" w:hint="eastAsia"/>
          <w:sz w:val="30"/>
          <w:szCs w:val="30"/>
        </w:rPr>
        <w:t xml:space="preserve"> %，主要原因是：</w:t>
      </w:r>
      <w:r w:rsidR="008C7FCB" w:rsidRPr="006006B1">
        <w:rPr>
          <w:rFonts w:ascii="仿宋_GB2312" w:eastAsia="仿宋_GB2312" w:hint="eastAsia"/>
          <w:sz w:val="30"/>
          <w:szCs w:val="30"/>
        </w:rPr>
        <w:t>临时工工资和职工工作餐费列支在工资福利支出内</w:t>
      </w:r>
      <w:r w:rsidRPr="006006B1">
        <w:rPr>
          <w:rFonts w:ascii="仿宋_GB2312" w:eastAsia="仿宋_GB2312" w:hint="eastAsia"/>
          <w:sz w:val="30"/>
          <w:szCs w:val="30"/>
        </w:rPr>
        <w:t>。</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（三）对个人和家庭补助支出  </w:t>
      </w:r>
      <w:r w:rsidR="00837C4D" w:rsidRPr="006006B1">
        <w:rPr>
          <w:rFonts w:ascii="仿宋_GB2312" w:eastAsia="仿宋_GB2312" w:hAnsi="宋体" w:hint="eastAsia"/>
          <w:sz w:val="30"/>
          <w:szCs w:val="30"/>
        </w:rPr>
        <w:t>29.15</w:t>
      </w:r>
      <w:r w:rsidRPr="006006B1">
        <w:rPr>
          <w:rFonts w:ascii="仿宋_GB2312" w:eastAsia="仿宋_GB2312" w:hint="eastAsia"/>
          <w:sz w:val="30"/>
          <w:szCs w:val="30"/>
        </w:rPr>
        <w:t xml:space="preserve"> 万元，较2016年</w:t>
      </w:r>
      <w:r w:rsidR="00837C4D" w:rsidRPr="006006B1">
        <w:rPr>
          <w:rFonts w:ascii="仿宋_GB2312" w:eastAsia="仿宋_GB2312" w:hint="eastAsia"/>
          <w:sz w:val="30"/>
          <w:szCs w:val="30"/>
        </w:rPr>
        <w:t>增加</w:t>
      </w:r>
      <w:r w:rsidR="00837C4D" w:rsidRPr="006006B1">
        <w:rPr>
          <w:rFonts w:ascii="仿宋_GB2312" w:eastAsia="仿宋_GB2312" w:hAnsi="宋体" w:hint="eastAsia"/>
          <w:sz w:val="30"/>
          <w:szCs w:val="30"/>
        </w:rPr>
        <w:t>4.10</w:t>
      </w:r>
      <w:r w:rsidRPr="006006B1">
        <w:rPr>
          <w:rFonts w:ascii="仿宋_GB2312" w:eastAsia="仿宋_GB2312" w:hint="eastAsia"/>
          <w:sz w:val="30"/>
          <w:szCs w:val="30"/>
        </w:rPr>
        <w:t xml:space="preserve"> 万元，增长</w:t>
      </w:r>
      <w:r w:rsidR="00837C4D" w:rsidRPr="006006B1">
        <w:rPr>
          <w:rFonts w:ascii="仿宋_GB2312" w:eastAsia="仿宋_GB2312" w:hint="eastAsia"/>
          <w:sz w:val="30"/>
          <w:szCs w:val="30"/>
        </w:rPr>
        <w:t xml:space="preserve"> 14.06</w:t>
      </w:r>
      <w:r w:rsidRPr="006006B1">
        <w:rPr>
          <w:rFonts w:ascii="仿宋_GB2312" w:eastAsia="仿宋_GB2312" w:hint="eastAsia"/>
          <w:sz w:val="30"/>
          <w:szCs w:val="30"/>
        </w:rPr>
        <w:t xml:space="preserve">  %，主要原因是：</w:t>
      </w:r>
      <w:r w:rsidR="008C7FCB" w:rsidRPr="006006B1">
        <w:rPr>
          <w:rFonts w:ascii="仿宋_GB2312" w:eastAsia="仿宋_GB2312" w:hAnsi="仿宋" w:cs="Times New Roman" w:hint="eastAsia"/>
          <w:sz w:val="30"/>
          <w:szCs w:val="30"/>
        </w:rPr>
        <w:t>201</w:t>
      </w:r>
      <w:r w:rsidR="008C7FCB" w:rsidRPr="006006B1">
        <w:rPr>
          <w:rFonts w:ascii="仿宋_GB2312" w:eastAsia="仿宋_GB2312" w:hAnsi="仿宋" w:hint="eastAsia"/>
          <w:sz w:val="30"/>
          <w:szCs w:val="30"/>
        </w:rPr>
        <w:t>7</w:t>
      </w:r>
      <w:r w:rsidR="008C7FCB" w:rsidRPr="006006B1">
        <w:rPr>
          <w:rFonts w:ascii="仿宋_GB2312" w:eastAsia="仿宋_GB2312" w:hAnsi="仿宋" w:cs="Times New Roman" w:hint="eastAsia"/>
          <w:sz w:val="30"/>
          <w:szCs w:val="30"/>
        </w:rPr>
        <w:t>年</w:t>
      </w:r>
      <w:r w:rsidR="008C7FCB" w:rsidRPr="006006B1">
        <w:rPr>
          <w:rFonts w:ascii="仿宋_GB2312" w:eastAsia="仿宋_GB2312" w:hAnsi="仿宋" w:hint="eastAsia"/>
          <w:sz w:val="30"/>
          <w:szCs w:val="30"/>
        </w:rPr>
        <w:t>职工</w:t>
      </w:r>
      <w:r w:rsidR="008C7FCB" w:rsidRPr="006006B1">
        <w:rPr>
          <w:rFonts w:ascii="仿宋_GB2312" w:eastAsia="仿宋_GB2312" w:hAnsi="仿宋" w:cs="Times New Roman" w:hint="eastAsia"/>
          <w:sz w:val="30"/>
          <w:szCs w:val="30"/>
        </w:rPr>
        <w:t>住房公积金增加</w:t>
      </w:r>
      <w:r w:rsidRPr="006006B1">
        <w:rPr>
          <w:rFonts w:ascii="仿宋_GB2312" w:eastAsia="仿宋_GB2312" w:hint="eastAsia"/>
          <w:sz w:val="30"/>
          <w:szCs w:val="30"/>
        </w:rPr>
        <w:t>。</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（四）其他资本性支出  </w:t>
      </w:r>
      <w:r w:rsidR="008C7FCB" w:rsidRPr="006006B1">
        <w:rPr>
          <w:rFonts w:ascii="仿宋_GB2312" w:eastAsia="仿宋_GB2312" w:hint="eastAsia"/>
          <w:sz w:val="30"/>
          <w:szCs w:val="30"/>
        </w:rPr>
        <w:t>0</w:t>
      </w:r>
      <w:r w:rsidRPr="006006B1">
        <w:rPr>
          <w:rFonts w:ascii="仿宋_GB2312" w:eastAsia="仿宋_GB2312" w:hint="eastAsia"/>
          <w:sz w:val="30"/>
          <w:szCs w:val="30"/>
        </w:rPr>
        <w:t xml:space="preserve"> 万元，较2016年增加（减少） </w:t>
      </w:r>
      <w:r w:rsidR="008C7FCB" w:rsidRPr="006006B1">
        <w:rPr>
          <w:rFonts w:ascii="仿宋_GB2312" w:eastAsia="仿宋_GB2312" w:hint="eastAsia"/>
          <w:sz w:val="30"/>
          <w:szCs w:val="30"/>
        </w:rPr>
        <w:t>0</w:t>
      </w:r>
      <w:r w:rsidRPr="006006B1">
        <w:rPr>
          <w:rFonts w:ascii="仿宋_GB2312" w:eastAsia="仿宋_GB2312" w:hint="eastAsia"/>
          <w:sz w:val="30"/>
          <w:szCs w:val="30"/>
        </w:rPr>
        <w:t xml:space="preserve"> 万元，增长（下降） </w:t>
      </w:r>
      <w:r w:rsidR="008C7FCB" w:rsidRPr="006006B1">
        <w:rPr>
          <w:rFonts w:ascii="仿宋_GB2312" w:eastAsia="仿宋_GB2312" w:hint="eastAsia"/>
          <w:sz w:val="30"/>
          <w:szCs w:val="30"/>
        </w:rPr>
        <w:t>0</w:t>
      </w:r>
      <w:r w:rsidRPr="006006B1">
        <w:rPr>
          <w:rFonts w:ascii="仿宋_GB2312" w:eastAsia="仿宋_GB2312" w:hint="eastAsia"/>
          <w:sz w:val="30"/>
          <w:szCs w:val="30"/>
        </w:rPr>
        <w:t xml:space="preserve"> %，主要原因是：</w:t>
      </w:r>
      <w:r w:rsidR="008C7FCB" w:rsidRPr="006006B1">
        <w:rPr>
          <w:rFonts w:ascii="仿宋_GB2312" w:eastAsia="仿宋_GB2312" w:hint="eastAsia"/>
          <w:sz w:val="30"/>
          <w:szCs w:val="30"/>
        </w:rPr>
        <w:t>……</w:t>
      </w:r>
      <w:r w:rsidRPr="006006B1">
        <w:rPr>
          <w:rFonts w:ascii="仿宋_GB2312" w:eastAsia="仿宋_GB2312" w:hint="eastAsia"/>
          <w:sz w:val="30"/>
          <w:szCs w:val="30"/>
        </w:rPr>
        <w:t>。</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五、一般公共预算财政拨款“三公”经费支出决算情况说明</w:t>
      </w:r>
    </w:p>
    <w:p w:rsidR="00A77427" w:rsidRPr="006006B1" w:rsidRDefault="0037563A" w:rsidP="004E550A">
      <w:pPr>
        <w:spacing w:line="276" w:lineRule="auto"/>
        <w:ind w:firstLineChars="150" w:firstLine="450"/>
        <w:rPr>
          <w:rFonts w:ascii="仿宋_GB2312" w:eastAsia="仿宋_GB2312"/>
          <w:sz w:val="30"/>
          <w:szCs w:val="30"/>
        </w:rPr>
      </w:pPr>
      <w:r w:rsidRPr="006006B1">
        <w:rPr>
          <w:rFonts w:ascii="仿宋_GB2312" w:eastAsia="仿宋_GB2312" w:hint="eastAsia"/>
          <w:sz w:val="30"/>
          <w:szCs w:val="30"/>
        </w:rPr>
        <w:t xml:space="preserve">本部门2017年度一般公共预算财政拨款“三公”经费支出年初预算数为  </w:t>
      </w:r>
      <w:r w:rsidRPr="006006B1">
        <w:rPr>
          <w:rFonts w:ascii="仿宋_GB2312" w:eastAsia="仿宋_GB2312" w:hAnsi="宋体" w:hint="eastAsia"/>
          <w:sz w:val="30"/>
          <w:szCs w:val="30"/>
        </w:rPr>
        <w:t>3.18</w:t>
      </w:r>
      <w:r w:rsidRPr="006006B1">
        <w:rPr>
          <w:rFonts w:ascii="仿宋_GB2312" w:eastAsia="仿宋_GB2312" w:hint="eastAsia"/>
          <w:sz w:val="30"/>
          <w:szCs w:val="30"/>
        </w:rPr>
        <w:t xml:space="preserve"> 万元，决算数为 </w:t>
      </w:r>
      <w:r w:rsidRPr="006006B1">
        <w:rPr>
          <w:rFonts w:ascii="仿宋_GB2312" w:eastAsia="仿宋_GB2312" w:hAnsi="宋体" w:hint="eastAsia"/>
          <w:sz w:val="30"/>
          <w:szCs w:val="30"/>
        </w:rPr>
        <w:t>1.11</w:t>
      </w:r>
      <w:r w:rsidRPr="006006B1">
        <w:rPr>
          <w:rFonts w:ascii="仿宋_GB2312" w:eastAsia="仿宋_GB2312" w:hint="eastAsia"/>
          <w:sz w:val="30"/>
          <w:szCs w:val="30"/>
        </w:rPr>
        <w:t xml:space="preserve"> 万元，完成预算的 </w:t>
      </w:r>
      <w:r w:rsidRPr="006006B1">
        <w:rPr>
          <w:rFonts w:ascii="仿宋_GB2312" w:eastAsia="仿宋_GB2312" w:hAnsi="宋体" w:hint="eastAsia"/>
          <w:sz w:val="30"/>
          <w:szCs w:val="30"/>
        </w:rPr>
        <w:t>35</w:t>
      </w:r>
      <w:r w:rsidRPr="006006B1">
        <w:rPr>
          <w:rFonts w:ascii="仿宋_GB2312" w:eastAsia="仿宋_GB2312" w:hint="eastAsia"/>
          <w:sz w:val="30"/>
          <w:szCs w:val="30"/>
        </w:rPr>
        <w:t xml:space="preserve"> %，决算数较2016年减少</w:t>
      </w:r>
      <w:r w:rsidRPr="006006B1">
        <w:rPr>
          <w:rFonts w:ascii="仿宋_GB2312" w:eastAsia="仿宋_GB2312" w:hAnsi="宋体" w:hint="eastAsia"/>
          <w:sz w:val="30"/>
          <w:szCs w:val="30"/>
        </w:rPr>
        <w:t>0.4</w:t>
      </w:r>
      <w:r w:rsidR="0051735F" w:rsidRPr="006006B1">
        <w:rPr>
          <w:rFonts w:ascii="仿宋_GB2312" w:eastAsia="仿宋_GB2312" w:hAnsi="宋体" w:hint="eastAsia"/>
          <w:sz w:val="30"/>
          <w:szCs w:val="30"/>
        </w:rPr>
        <w:t>6</w:t>
      </w:r>
      <w:r w:rsidRPr="006006B1">
        <w:rPr>
          <w:rFonts w:ascii="仿宋_GB2312" w:eastAsia="仿宋_GB2312" w:hint="eastAsia"/>
          <w:sz w:val="30"/>
          <w:szCs w:val="30"/>
        </w:rPr>
        <w:t xml:space="preserve"> 万元，下降</w:t>
      </w:r>
      <w:r w:rsidRPr="006006B1">
        <w:rPr>
          <w:rFonts w:ascii="仿宋_GB2312" w:eastAsia="仿宋_GB2312" w:hAnsi="宋体" w:hint="eastAsia"/>
          <w:sz w:val="30"/>
          <w:szCs w:val="30"/>
        </w:rPr>
        <w:t>4</w:t>
      </w:r>
      <w:r w:rsidR="0051735F" w:rsidRPr="006006B1">
        <w:rPr>
          <w:rFonts w:ascii="仿宋_GB2312" w:eastAsia="仿宋_GB2312" w:hAnsi="宋体" w:hint="eastAsia"/>
          <w:sz w:val="30"/>
          <w:szCs w:val="30"/>
        </w:rPr>
        <w:t>1</w:t>
      </w:r>
      <w:r w:rsidRPr="006006B1">
        <w:rPr>
          <w:rFonts w:ascii="仿宋_GB2312" w:eastAsia="仿宋_GB2312" w:hint="eastAsia"/>
          <w:sz w:val="30"/>
          <w:szCs w:val="30"/>
        </w:rPr>
        <w:t xml:space="preserve"> %，其中：</w:t>
      </w:r>
    </w:p>
    <w:p w:rsidR="008C7FCB"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（一）因公出国（境）支出年初预算数为  </w:t>
      </w:r>
      <w:r w:rsidR="0051735F" w:rsidRPr="006006B1">
        <w:rPr>
          <w:rFonts w:ascii="仿宋_GB2312" w:eastAsia="仿宋_GB2312" w:hAnsi="宋体" w:hint="eastAsia"/>
          <w:sz w:val="30"/>
          <w:szCs w:val="30"/>
        </w:rPr>
        <w:t>0</w:t>
      </w:r>
      <w:r w:rsidRPr="006006B1">
        <w:rPr>
          <w:rFonts w:ascii="仿宋_GB2312" w:eastAsia="仿宋_GB2312" w:hint="eastAsia"/>
          <w:sz w:val="30"/>
          <w:szCs w:val="30"/>
        </w:rPr>
        <w:t xml:space="preserve"> 万元，决算数为 </w:t>
      </w:r>
      <w:r w:rsidR="008C7FCB" w:rsidRPr="006006B1">
        <w:rPr>
          <w:rFonts w:ascii="仿宋_GB2312" w:eastAsia="仿宋_GB2312" w:hint="eastAsia"/>
          <w:sz w:val="30"/>
          <w:szCs w:val="30"/>
        </w:rPr>
        <w:t>0</w:t>
      </w:r>
      <w:r w:rsidRPr="006006B1">
        <w:rPr>
          <w:rFonts w:ascii="仿宋_GB2312" w:eastAsia="仿宋_GB2312" w:hint="eastAsia"/>
          <w:sz w:val="30"/>
          <w:szCs w:val="30"/>
        </w:rPr>
        <w:t xml:space="preserve"> 万元，完成预算的 %，决算数较2016年增加（减少）  万元，增长（下降）  %。主要原因是：</w:t>
      </w:r>
      <w:r w:rsidR="008C7FCB" w:rsidRPr="006006B1">
        <w:rPr>
          <w:rFonts w:ascii="仿宋_GB2312" w:eastAsia="仿宋_GB2312" w:hint="eastAsia"/>
          <w:sz w:val="30"/>
          <w:szCs w:val="30"/>
        </w:rPr>
        <w:t>……</w:t>
      </w:r>
    </w:p>
    <w:p w:rsidR="008C7FCB" w:rsidRPr="006006B1" w:rsidRDefault="0037563A" w:rsidP="004E550A">
      <w:pPr>
        <w:spacing w:line="276" w:lineRule="auto"/>
        <w:rPr>
          <w:rFonts w:ascii="仿宋_GB2312" w:eastAsia="仿宋_GB2312" w:hAnsi="Simsun" w:hint="eastAsia"/>
          <w:color w:val="000000"/>
          <w:sz w:val="30"/>
          <w:szCs w:val="30"/>
          <w:shd w:val="clear" w:color="auto" w:fill="FFFFFF"/>
        </w:rPr>
      </w:pPr>
      <w:r w:rsidRPr="006006B1">
        <w:rPr>
          <w:rFonts w:ascii="仿宋_GB2312" w:eastAsia="仿宋_GB2312" w:hint="eastAsia"/>
          <w:sz w:val="30"/>
          <w:szCs w:val="30"/>
        </w:rPr>
        <w:t xml:space="preserve">（二）公务接待费支出年初预算数为  </w:t>
      </w:r>
      <w:r w:rsidRPr="006006B1">
        <w:rPr>
          <w:rFonts w:ascii="仿宋_GB2312" w:eastAsia="仿宋_GB2312" w:hAnsi="宋体" w:hint="eastAsia"/>
          <w:sz w:val="30"/>
          <w:szCs w:val="30"/>
        </w:rPr>
        <w:t>3.18</w:t>
      </w:r>
      <w:r w:rsidRPr="006006B1">
        <w:rPr>
          <w:rFonts w:ascii="仿宋_GB2312" w:eastAsia="仿宋_GB2312" w:hint="eastAsia"/>
          <w:sz w:val="30"/>
          <w:szCs w:val="30"/>
        </w:rPr>
        <w:t xml:space="preserve"> 万元，决算数为 </w:t>
      </w:r>
      <w:r w:rsidRPr="006006B1">
        <w:rPr>
          <w:rFonts w:ascii="仿宋_GB2312" w:eastAsia="仿宋_GB2312" w:hAnsi="宋体" w:hint="eastAsia"/>
          <w:sz w:val="30"/>
          <w:szCs w:val="30"/>
        </w:rPr>
        <w:t>1.11</w:t>
      </w:r>
      <w:r w:rsidRPr="006006B1">
        <w:rPr>
          <w:rFonts w:ascii="仿宋_GB2312" w:eastAsia="仿宋_GB2312" w:hint="eastAsia"/>
          <w:sz w:val="30"/>
          <w:szCs w:val="30"/>
        </w:rPr>
        <w:t xml:space="preserve"> 万元，完成预算的 %，决算数较2016年（减少） </w:t>
      </w:r>
      <w:r w:rsidRPr="006006B1">
        <w:rPr>
          <w:rFonts w:ascii="仿宋_GB2312" w:eastAsia="仿宋_GB2312" w:hAnsi="宋体" w:hint="eastAsia"/>
          <w:sz w:val="30"/>
          <w:szCs w:val="30"/>
        </w:rPr>
        <w:t>0.4</w:t>
      </w:r>
      <w:r w:rsidR="0051735F" w:rsidRPr="006006B1">
        <w:rPr>
          <w:rFonts w:ascii="仿宋_GB2312" w:eastAsia="仿宋_GB2312" w:hAnsi="宋体" w:hint="eastAsia"/>
          <w:sz w:val="30"/>
          <w:szCs w:val="30"/>
        </w:rPr>
        <w:t>6</w:t>
      </w:r>
      <w:r w:rsidRPr="006006B1">
        <w:rPr>
          <w:rFonts w:ascii="仿宋_GB2312" w:eastAsia="仿宋_GB2312" w:hint="eastAsia"/>
          <w:sz w:val="30"/>
          <w:szCs w:val="30"/>
        </w:rPr>
        <w:t xml:space="preserve"> 万元，（下降） </w:t>
      </w:r>
      <w:r w:rsidRPr="006006B1">
        <w:rPr>
          <w:rFonts w:ascii="仿宋_GB2312" w:eastAsia="仿宋_GB2312" w:hAnsi="宋体" w:hint="eastAsia"/>
          <w:sz w:val="30"/>
          <w:szCs w:val="30"/>
        </w:rPr>
        <w:t>4</w:t>
      </w:r>
      <w:r w:rsidR="0051735F" w:rsidRPr="006006B1">
        <w:rPr>
          <w:rFonts w:ascii="仿宋_GB2312" w:eastAsia="仿宋_GB2312" w:hAnsi="宋体" w:hint="eastAsia"/>
          <w:sz w:val="30"/>
          <w:szCs w:val="30"/>
        </w:rPr>
        <w:t>1</w:t>
      </w:r>
      <w:r w:rsidRPr="006006B1">
        <w:rPr>
          <w:rFonts w:ascii="仿宋_GB2312" w:eastAsia="仿宋_GB2312" w:hint="eastAsia"/>
          <w:sz w:val="30"/>
          <w:szCs w:val="30"/>
        </w:rPr>
        <w:t xml:space="preserve"> %。主要原因是：</w:t>
      </w:r>
      <w:r w:rsidR="008C7FCB" w:rsidRPr="006006B1">
        <w:rPr>
          <w:rFonts w:ascii="仿宋_GB2312" w:eastAsia="仿宋_GB2312" w:hAnsi="Simsun" w:hint="eastAsia"/>
          <w:color w:val="000000"/>
          <w:sz w:val="30"/>
          <w:szCs w:val="30"/>
          <w:shd w:val="clear" w:color="auto" w:fill="FFFFFF"/>
        </w:rPr>
        <w:t>根据中央“八项”规定和《党政机关厉行节约反对浪费条例》等精神，我局也严格按照接待规定要求执行，从而大大地减少了我局的公务接待经费。</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lastRenderedPageBreak/>
        <w:t xml:space="preserve">（三）公务用车购置及运行维护费支出  </w:t>
      </w:r>
      <w:r w:rsidR="0051735F" w:rsidRPr="006006B1">
        <w:rPr>
          <w:rFonts w:ascii="仿宋_GB2312" w:eastAsia="仿宋_GB2312" w:hAnsi="宋体" w:hint="eastAsia"/>
          <w:sz w:val="30"/>
          <w:szCs w:val="30"/>
        </w:rPr>
        <w:t>0</w:t>
      </w:r>
      <w:r w:rsidRPr="006006B1">
        <w:rPr>
          <w:rFonts w:ascii="仿宋_GB2312" w:eastAsia="仿宋_GB2312" w:hint="eastAsia"/>
          <w:sz w:val="30"/>
          <w:szCs w:val="30"/>
        </w:rPr>
        <w:t xml:space="preserve"> 万元，其中公务用车购置年初预算数为   万元，决算数为  万元，完成预算的 %，决算数较2016年增加（减少）  万元，增长（下降）  %。主要原因是：……；公务用车运行维护费支出年初预算数为   万元，决算数为  万元，完成预算的 %，决算数较2016年增加（减少）  万元，增长（下降）  %。主要原因是：……。</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六、机关运行经费支出情况说明</w:t>
      </w:r>
    </w:p>
    <w:p w:rsidR="00A77427" w:rsidRPr="006006B1" w:rsidRDefault="0037563A" w:rsidP="004E550A">
      <w:pPr>
        <w:spacing w:line="276" w:lineRule="auto"/>
        <w:ind w:firstLineChars="150" w:firstLine="450"/>
        <w:rPr>
          <w:rFonts w:ascii="仿宋_GB2312" w:eastAsia="仿宋_GB2312"/>
          <w:sz w:val="30"/>
          <w:szCs w:val="30"/>
        </w:rPr>
      </w:pPr>
      <w:r w:rsidRPr="006006B1">
        <w:rPr>
          <w:rFonts w:ascii="仿宋_GB2312" w:eastAsia="仿宋_GB2312" w:hint="eastAsia"/>
          <w:sz w:val="30"/>
          <w:szCs w:val="30"/>
        </w:rPr>
        <w:t xml:space="preserve">本部门2017年度机关运行经费支出 </w:t>
      </w:r>
      <w:r w:rsidRPr="006006B1">
        <w:rPr>
          <w:rFonts w:ascii="仿宋_GB2312" w:eastAsia="仿宋_GB2312" w:hAnsi="宋体" w:hint="eastAsia"/>
          <w:sz w:val="30"/>
          <w:szCs w:val="30"/>
        </w:rPr>
        <w:t>173.81</w:t>
      </w:r>
      <w:r w:rsidRPr="006006B1">
        <w:rPr>
          <w:rFonts w:ascii="仿宋_GB2312" w:eastAsia="仿宋_GB2312" w:hint="eastAsia"/>
          <w:sz w:val="30"/>
          <w:szCs w:val="30"/>
        </w:rPr>
        <w:t xml:space="preserve"> 万元（与部门决算中行政单位和参照公务员法管理事业单位一般公共预算财政拨款基本支出中公用经费保持一致），较2016年减少</w:t>
      </w:r>
      <w:r w:rsidRPr="006006B1">
        <w:rPr>
          <w:rFonts w:ascii="仿宋_GB2312" w:eastAsia="仿宋_GB2312" w:hAnsi="宋体" w:hint="eastAsia"/>
          <w:sz w:val="30"/>
          <w:szCs w:val="30"/>
        </w:rPr>
        <w:t>40.77</w:t>
      </w:r>
      <w:r w:rsidRPr="006006B1">
        <w:rPr>
          <w:rFonts w:ascii="仿宋_GB2312" w:eastAsia="仿宋_GB2312" w:hint="eastAsia"/>
          <w:sz w:val="30"/>
          <w:szCs w:val="30"/>
        </w:rPr>
        <w:t xml:space="preserve"> 万元，下降</w:t>
      </w:r>
      <w:r w:rsidRPr="006006B1">
        <w:rPr>
          <w:rFonts w:ascii="仿宋_GB2312" w:eastAsia="仿宋_GB2312" w:hAnsi="宋体" w:hint="eastAsia"/>
          <w:sz w:val="30"/>
          <w:szCs w:val="30"/>
        </w:rPr>
        <w:t>19</w:t>
      </w:r>
      <w:r w:rsidRPr="006006B1">
        <w:rPr>
          <w:rFonts w:ascii="仿宋_GB2312" w:eastAsia="仿宋_GB2312" w:hint="eastAsia"/>
          <w:sz w:val="30"/>
          <w:szCs w:val="30"/>
        </w:rPr>
        <w:t xml:space="preserve"> %，主要原因是：</w:t>
      </w:r>
      <w:r w:rsidR="00D23CA8" w:rsidRPr="006006B1">
        <w:rPr>
          <w:rFonts w:ascii="仿宋_GB2312" w:eastAsia="仿宋_GB2312" w:hint="eastAsia"/>
          <w:sz w:val="30"/>
          <w:szCs w:val="30"/>
        </w:rPr>
        <w:t>临时工工资和职工工作餐费列支在工资福利支出内</w:t>
      </w:r>
      <w:r w:rsidRPr="006006B1">
        <w:rPr>
          <w:rFonts w:ascii="仿宋_GB2312" w:eastAsia="仿宋_GB2312" w:hint="eastAsia"/>
          <w:sz w:val="30"/>
          <w:szCs w:val="30"/>
        </w:rPr>
        <w:t xml:space="preserve">。 </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七、政府采购支出情况说明</w:t>
      </w:r>
    </w:p>
    <w:p w:rsidR="00A77427" w:rsidRPr="006006B1" w:rsidRDefault="0037563A" w:rsidP="004E550A">
      <w:pPr>
        <w:spacing w:line="276" w:lineRule="auto"/>
        <w:ind w:firstLineChars="150" w:firstLine="450"/>
        <w:rPr>
          <w:rFonts w:ascii="仿宋_GB2312" w:eastAsia="仿宋_GB2312"/>
          <w:sz w:val="30"/>
          <w:szCs w:val="30"/>
        </w:rPr>
      </w:pPr>
      <w:r w:rsidRPr="006006B1">
        <w:rPr>
          <w:rFonts w:ascii="仿宋_GB2312" w:eastAsia="仿宋_GB2312" w:hint="eastAsia"/>
          <w:sz w:val="30"/>
          <w:szCs w:val="30"/>
        </w:rPr>
        <w:t xml:space="preserve">本部门2017年度政府采购支出总额 </w:t>
      </w:r>
      <w:r w:rsidR="00035D17" w:rsidRPr="006006B1">
        <w:rPr>
          <w:rFonts w:ascii="仿宋_GB2312" w:eastAsia="仿宋_GB2312" w:hint="eastAsia"/>
          <w:sz w:val="30"/>
          <w:szCs w:val="30"/>
        </w:rPr>
        <w:t>2.91</w:t>
      </w:r>
      <w:r w:rsidRPr="006006B1">
        <w:rPr>
          <w:rFonts w:ascii="仿宋_GB2312" w:eastAsia="仿宋_GB2312" w:hint="eastAsia"/>
          <w:sz w:val="30"/>
          <w:szCs w:val="30"/>
        </w:rPr>
        <w:t xml:space="preserve"> 万元，其中：政府采购货物支出  </w:t>
      </w:r>
      <w:r w:rsidR="00035D17" w:rsidRPr="006006B1">
        <w:rPr>
          <w:rFonts w:ascii="仿宋_GB2312" w:eastAsia="仿宋_GB2312" w:hint="eastAsia"/>
          <w:sz w:val="30"/>
          <w:szCs w:val="30"/>
        </w:rPr>
        <w:t>2.11</w:t>
      </w:r>
      <w:r w:rsidRPr="006006B1">
        <w:rPr>
          <w:rFonts w:ascii="仿宋_GB2312" w:eastAsia="仿宋_GB2312" w:hint="eastAsia"/>
          <w:sz w:val="30"/>
          <w:szCs w:val="30"/>
        </w:rPr>
        <w:t xml:space="preserve">万元、政府采购工程支出 </w:t>
      </w:r>
      <w:r w:rsidR="00035D17" w:rsidRPr="006006B1">
        <w:rPr>
          <w:rFonts w:ascii="仿宋_GB2312" w:eastAsia="仿宋_GB2312" w:hint="eastAsia"/>
          <w:sz w:val="30"/>
          <w:szCs w:val="30"/>
        </w:rPr>
        <w:t>0</w:t>
      </w:r>
      <w:r w:rsidRPr="006006B1">
        <w:rPr>
          <w:rFonts w:ascii="仿宋_GB2312" w:eastAsia="仿宋_GB2312" w:hint="eastAsia"/>
          <w:sz w:val="30"/>
          <w:szCs w:val="30"/>
        </w:rPr>
        <w:t xml:space="preserve"> 万元、政府采购服务支出 </w:t>
      </w:r>
      <w:r w:rsidR="00035D17" w:rsidRPr="006006B1">
        <w:rPr>
          <w:rFonts w:ascii="仿宋_GB2312" w:eastAsia="仿宋_GB2312" w:hint="eastAsia"/>
          <w:sz w:val="30"/>
          <w:szCs w:val="30"/>
        </w:rPr>
        <w:t>0.8</w:t>
      </w:r>
      <w:r w:rsidRPr="006006B1">
        <w:rPr>
          <w:rFonts w:ascii="仿宋_GB2312" w:eastAsia="仿宋_GB2312" w:hint="eastAsia"/>
          <w:sz w:val="30"/>
          <w:szCs w:val="30"/>
        </w:rPr>
        <w:t xml:space="preserve"> 万元。授予中小企业合同金额  </w:t>
      </w:r>
      <w:r w:rsidR="00035D17" w:rsidRPr="006006B1">
        <w:rPr>
          <w:rFonts w:ascii="仿宋_GB2312" w:eastAsia="仿宋_GB2312" w:hint="eastAsia"/>
          <w:sz w:val="30"/>
          <w:szCs w:val="30"/>
        </w:rPr>
        <w:t>0</w:t>
      </w:r>
      <w:r w:rsidRPr="006006B1">
        <w:rPr>
          <w:rFonts w:ascii="仿宋_GB2312" w:eastAsia="仿宋_GB2312" w:hint="eastAsia"/>
          <w:sz w:val="30"/>
          <w:szCs w:val="30"/>
        </w:rPr>
        <w:t xml:space="preserve">万元，占政府采购支出总额的 </w:t>
      </w:r>
      <w:r w:rsidR="00035D17" w:rsidRPr="006006B1">
        <w:rPr>
          <w:rFonts w:ascii="仿宋_GB2312" w:eastAsia="仿宋_GB2312" w:hint="eastAsia"/>
          <w:sz w:val="30"/>
          <w:szCs w:val="30"/>
        </w:rPr>
        <w:t>0</w:t>
      </w:r>
      <w:r w:rsidRPr="006006B1">
        <w:rPr>
          <w:rFonts w:ascii="仿宋_GB2312" w:eastAsia="仿宋_GB2312" w:hint="eastAsia"/>
          <w:sz w:val="30"/>
          <w:szCs w:val="30"/>
        </w:rPr>
        <w:t xml:space="preserve"> %，其中：授予小微企业合同金额 </w:t>
      </w:r>
      <w:r w:rsidR="00035D17" w:rsidRPr="006006B1">
        <w:rPr>
          <w:rFonts w:ascii="仿宋_GB2312" w:eastAsia="仿宋_GB2312" w:hint="eastAsia"/>
          <w:sz w:val="30"/>
          <w:szCs w:val="30"/>
        </w:rPr>
        <w:t>0</w:t>
      </w:r>
      <w:r w:rsidRPr="006006B1">
        <w:rPr>
          <w:rFonts w:ascii="仿宋_GB2312" w:eastAsia="仿宋_GB2312" w:hint="eastAsia"/>
          <w:sz w:val="30"/>
          <w:szCs w:val="30"/>
        </w:rPr>
        <w:t xml:space="preserve"> 万元，占政府采购支出总额的  </w:t>
      </w:r>
      <w:r w:rsidR="00035D17" w:rsidRPr="006006B1">
        <w:rPr>
          <w:rFonts w:ascii="仿宋_GB2312" w:eastAsia="仿宋_GB2312" w:hint="eastAsia"/>
          <w:sz w:val="30"/>
          <w:szCs w:val="30"/>
        </w:rPr>
        <w:t>0</w:t>
      </w:r>
      <w:r w:rsidRPr="006006B1">
        <w:rPr>
          <w:rFonts w:ascii="仿宋_GB2312" w:eastAsia="仿宋_GB2312" w:hint="eastAsia"/>
          <w:sz w:val="30"/>
          <w:szCs w:val="30"/>
        </w:rPr>
        <w:t>%。（省级部门公开的政府采购金额的计算口径为：本部门纳入2017年部门预算范围的各项政府采购支出金额之和，并做好与2017年度政府采购信息统计报表中“政府采购资金情况表”有关数据的衔接。）</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八、预算绩效情况说明</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   （一）绩效管理工作开展情况。</w:t>
      </w:r>
    </w:p>
    <w:p w:rsidR="00A77427" w:rsidRPr="006006B1" w:rsidRDefault="0037563A" w:rsidP="004E550A">
      <w:pPr>
        <w:spacing w:line="276" w:lineRule="auto"/>
        <w:ind w:firstLineChars="150" w:firstLine="450"/>
        <w:rPr>
          <w:rFonts w:ascii="仿宋_GB2312" w:eastAsia="仿宋_GB2312"/>
          <w:sz w:val="30"/>
          <w:szCs w:val="30"/>
        </w:rPr>
      </w:pPr>
      <w:r w:rsidRPr="006006B1">
        <w:rPr>
          <w:rFonts w:ascii="仿宋_GB2312" w:eastAsia="仿宋_GB2312" w:hint="eastAsia"/>
          <w:sz w:val="30"/>
          <w:szCs w:val="30"/>
        </w:rPr>
        <w:t>根据预算绩效管理要求，我部门组织对2017年度一般公共预算项目支出全面开展绩效自评，</w:t>
      </w:r>
      <w:r w:rsidR="007E0DFE" w:rsidRPr="006006B1">
        <w:rPr>
          <w:rFonts w:ascii="仿宋_GB2312" w:eastAsia="仿宋_GB2312" w:hAnsi="Simsun" w:hint="eastAsia"/>
          <w:color w:val="000000"/>
          <w:sz w:val="30"/>
          <w:szCs w:val="30"/>
          <w:shd w:val="clear" w:color="auto" w:fill="FFFFFF"/>
        </w:rPr>
        <w:t>本次绩效评价对象为201</w:t>
      </w:r>
      <w:r w:rsidR="00EC59D7" w:rsidRPr="006006B1">
        <w:rPr>
          <w:rFonts w:ascii="仿宋_GB2312" w:eastAsia="仿宋_GB2312" w:hAnsi="Simsun" w:hint="eastAsia"/>
          <w:color w:val="000000"/>
          <w:sz w:val="30"/>
          <w:szCs w:val="30"/>
          <w:shd w:val="clear" w:color="auto" w:fill="FFFFFF"/>
        </w:rPr>
        <w:t>7</w:t>
      </w:r>
      <w:r w:rsidR="007E0DFE" w:rsidRPr="006006B1">
        <w:rPr>
          <w:rFonts w:ascii="仿宋_GB2312" w:eastAsia="仿宋_GB2312" w:hAnsi="Simsun" w:hint="eastAsia"/>
          <w:color w:val="000000"/>
          <w:sz w:val="30"/>
          <w:szCs w:val="30"/>
          <w:shd w:val="clear" w:color="auto" w:fill="FFFFFF"/>
        </w:rPr>
        <w:t>年度安全生产专项资金，金额为100万元</w:t>
      </w:r>
      <w:r w:rsidRPr="006006B1">
        <w:rPr>
          <w:rFonts w:ascii="仿宋_GB2312" w:eastAsia="仿宋_GB2312" w:hint="eastAsia"/>
          <w:sz w:val="30"/>
          <w:szCs w:val="30"/>
        </w:rPr>
        <w:t>。</w:t>
      </w:r>
    </w:p>
    <w:p w:rsidR="00D14B08" w:rsidRPr="006006B1" w:rsidRDefault="0037563A" w:rsidP="004E550A">
      <w:pPr>
        <w:spacing w:line="276" w:lineRule="auto"/>
        <w:ind w:firstLine="645"/>
        <w:rPr>
          <w:rFonts w:ascii="仿宋_GB2312" w:eastAsia="仿宋_GB2312"/>
          <w:sz w:val="30"/>
          <w:szCs w:val="30"/>
        </w:rPr>
      </w:pPr>
      <w:r w:rsidRPr="006006B1">
        <w:rPr>
          <w:rFonts w:ascii="仿宋_GB2312" w:eastAsia="仿宋_GB2312" w:hint="eastAsia"/>
          <w:sz w:val="30"/>
          <w:szCs w:val="30"/>
        </w:rPr>
        <w:t>组织对</w:t>
      </w:r>
      <w:r w:rsidR="00D14B08" w:rsidRPr="006006B1">
        <w:rPr>
          <w:rFonts w:ascii="仿宋_GB2312" w:eastAsia="仿宋_GB2312" w:hint="eastAsia"/>
          <w:sz w:val="30"/>
          <w:szCs w:val="30"/>
        </w:rPr>
        <w:t>青山湖区安监局</w:t>
      </w:r>
      <w:r w:rsidRPr="006006B1">
        <w:rPr>
          <w:rFonts w:ascii="仿宋_GB2312" w:eastAsia="仿宋_GB2312" w:hint="eastAsia"/>
          <w:sz w:val="30"/>
          <w:szCs w:val="30"/>
        </w:rPr>
        <w:t xml:space="preserve"> </w:t>
      </w:r>
      <w:r w:rsidR="00D14B08" w:rsidRPr="006006B1">
        <w:rPr>
          <w:rFonts w:ascii="仿宋_GB2312" w:eastAsia="仿宋_GB2312" w:hint="eastAsia"/>
          <w:sz w:val="30"/>
          <w:szCs w:val="30"/>
        </w:rPr>
        <w:t>1</w:t>
      </w:r>
      <w:r w:rsidRPr="006006B1">
        <w:rPr>
          <w:rFonts w:ascii="仿宋_GB2312" w:eastAsia="仿宋_GB2312" w:hint="eastAsia"/>
          <w:sz w:val="30"/>
          <w:szCs w:val="30"/>
        </w:rPr>
        <w:t xml:space="preserve"> 个部门（单位）开展整体支出绩效评价试点，涉及一般公共预算支出 </w:t>
      </w:r>
      <w:r w:rsidR="00D14B08" w:rsidRPr="006006B1">
        <w:rPr>
          <w:rFonts w:ascii="仿宋_GB2312" w:eastAsia="仿宋_GB2312" w:hint="eastAsia"/>
          <w:sz w:val="30"/>
          <w:szCs w:val="30"/>
        </w:rPr>
        <w:t>100</w:t>
      </w:r>
      <w:r w:rsidRPr="006006B1">
        <w:rPr>
          <w:rFonts w:ascii="仿宋_GB2312" w:eastAsia="仿宋_GB2312" w:hint="eastAsia"/>
          <w:sz w:val="30"/>
          <w:szCs w:val="30"/>
        </w:rPr>
        <w:t xml:space="preserve"> 万元，政府性基金预算支出 </w:t>
      </w:r>
      <w:r w:rsidR="00D14B08" w:rsidRPr="006006B1">
        <w:rPr>
          <w:rFonts w:ascii="仿宋_GB2312" w:eastAsia="仿宋_GB2312" w:hint="eastAsia"/>
          <w:sz w:val="30"/>
          <w:szCs w:val="30"/>
        </w:rPr>
        <w:t>0</w:t>
      </w:r>
      <w:r w:rsidRPr="006006B1">
        <w:rPr>
          <w:rFonts w:ascii="仿宋_GB2312" w:eastAsia="仿宋_GB2312" w:hint="eastAsia"/>
          <w:sz w:val="30"/>
          <w:szCs w:val="30"/>
        </w:rPr>
        <w:t xml:space="preserve"> 万元。</w:t>
      </w:r>
    </w:p>
    <w:p w:rsidR="00A77427" w:rsidRPr="006006B1" w:rsidRDefault="0037563A" w:rsidP="004E550A">
      <w:pPr>
        <w:spacing w:line="276" w:lineRule="auto"/>
        <w:ind w:firstLine="645"/>
        <w:rPr>
          <w:rFonts w:ascii="仿宋_GB2312" w:eastAsia="仿宋_GB2312"/>
          <w:sz w:val="30"/>
          <w:szCs w:val="30"/>
        </w:rPr>
      </w:pPr>
      <w:r w:rsidRPr="006006B1">
        <w:rPr>
          <w:rFonts w:ascii="仿宋_GB2312" w:eastAsia="仿宋_GB2312" w:hint="eastAsia"/>
          <w:sz w:val="30"/>
          <w:szCs w:val="30"/>
        </w:rPr>
        <w:lastRenderedPageBreak/>
        <w:t>（二）部门决算中项目绩效自评结果（选择1至2个项目）。</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我</w:t>
      </w:r>
      <w:r w:rsidR="006006B1">
        <w:rPr>
          <w:rFonts w:ascii="仿宋_GB2312" w:eastAsia="仿宋_GB2312" w:hint="eastAsia"/>
          <w:sz w:val="30"/>
          <w:szCs w:val="30"/>
        </w:rPr>
        <w:t>局</w:t>
      </w:r>
      <w:r w:rsidRPr="006006B1">
        <w:rPr>
          <w:rFonts w:ascii="仿宋_GB2312" w:eastAsia="仿宋_GB2312" w:hint="eastAsia"/>
          <w:sz w:val="30"/>
          <w:szCs w:val="30"/>
        </w:rPr>
        <w:t>今年在</w:t>
      </w:r>
      <w:r w:rsidR="006006B1">
        <w:rPr>
          <w:rFonts w:ascii="仿宋_GB2312" w:eastAsia="仿宋_GB2312" w:hint="eastAsia"/>
          <w:sz w:val="30"/>
          <w:szCs w:val="30"/>
        </w:rPr>
        <w:t>区</w:t>
      </w:r>
      <w:r w:rsidRPr="006006B1">
        <w:rPr>
          <w:rFonts w:ascii="仿宋_GB2312" w:eastAsia="仿宋_GB2312" w:hint="eastAsia"/>
          <w:sz w:val="30"/>
          <w:szCs w:val="30"/>
        </w:rPr>
        <w:t>级部门决算中反映</w:t>
      </w:r>
      <w:r w:rsidR="00D14B08" w:rsidRPr="006006B1">
        <w:rPr>
          <w:rFonts w:ascii="仿宋_GB2312" w:eastAsia="仿宋_GB2312" w:hint="eastAsia"/>
          <w:sz w:val="30"/>
          <w:szCs w:val="30"/>
        </w:rPr>
        <w:t>安全生产专项资金</w:t>
      </w:r>
      <w:r w:rsidRPr="006006B1">
        <w:rPr>
          <w:rFonts w:ascii="仿宋_GB2312" w:eastAsia="仿宋_GB2312" w:hint="eastAsia"/>
          <w:sz w:val="30"/>
          <w:szCs w:val="30"/>
        </w:rPr>
        <w:t>绩效自评结果。</w:t>
      </w:r>
    </w:p>
    <w:p w:rsidR="000F5A18" w:rsidRPr="004E550A" w:rsidRDefault="00D14B08" w:rsidP="006B351B">
      <w:pPr>
        <w:spacing w:beforeLines="50" w:line="276" w:lineRule="auto"/>
        <w:ind w:firstLineChars="196" w:firstLine="588"/>
        <w:rPr>
          <w:rFonts w:ascii="仿宋_GB2312" w:eastAsia="仿宋_GB2312" w:cs="宋体"/>
          <w:sz w:val="30"/>
          <w:szCs w:val="30"/>
        </w:rPr>
      </w:pPr>
      <w:r w:rsidRPr="004E550A">
        <w:rPr>
          <w:rFonts w:ascii="仿宋_GB2312" w:eastAsia="仿宋_GB2312" w:hint="eastAsia"/>
          <w:sz w:val="30"/>
          <w:szCs w:val="30"/>
        </w:rPr>
        <w:t>安全生产专项资金</w:t>
      </w:r>
      <w:r w:rsidR="0037563A" w:rsidRPr="004E550A">
        <w:rPr>
          <w:rFonts w:ascii="仿宋_GB2312" w:eastAsia="仿宋_GB2312" w:hint="eastAsia"/>
          <w:sz w:val="30"/>
          <w:szCs w:val="30"/>
        </w:rPr>
        <w:t>绩效自评综述：根据年初设定的绩效目标，</w:t>
      </w:r>
      <w:r w:rsidRPr="004E550A">
        <w:rPr>
          <w:rFonts w:ascii="仿宋_GB2312" w:eastAsia="仿宋_GB2312" w:hint="eastAsia"/>
          <w:sz w:val="30"/>
          <w:szCs w:val="30"/>
        </w:rPr>
        <w:t>安全生产专项资金</w:t>
      </w:r>
      <w:r w:rsidR="0037563A" w:rsidRPr="004E550A">
        <w:rPr>
          <w:rFonts w:ascii="仿宋_GB2312" w:eastAsia="仿宋_GB2312" w:hint="eastAsia"/>
          <w:sz w:val="30"/>
          <w:szCs w:val="30"/>
        </w:rPr>
        <w:t xml:space="preserve">绩效自评得分为 </w:t>
      </w:r>
      <w:r w:rsidR="000F5A18" w:rsidRPr="004E550A">
        <w:rPr>
          <w:rFonts w:ascii="仿宋_GB2312" w:eastAsia="仿宋_GB2312" w:hint="eastAsia"/>
          <w:sz w:val="30"/>
          <w:szCs w:val="30"/>
        </w:rPr>
        <w:t>96</w:t>
      </w:r>
      <w:r w:rsidR="0037563A" w:rsidRPr="004E550A">
        <w:rPr>
          <w:rFonts w:ascii="仿宋_GB2312" w:eastAsia="仿宋_GB2312" w:hint="eastAsia"/>
          <w:sz w:val="30"/>
          <w:szCs w:val="30"/>
        </w:rPr>
        <w:t xml:space="preserve"> 分。项目全年预算数为</w:t>
      </w:r>
      <w:r w:rsidR="00D23CA8" w:rsidRPr="004E550A">
        <w:rPr>
          <w:rFonts w:ascii="仿宋_GB2312" w:eastAsia="仿宋_GB2312" w:hint="eastAsia"/>
          <w:sz w:val="30"/>
          <w:szCs w:val="30"/>
        </w:rPr>
        <w:t>60</w:t>
      </w:r>
      <w:r w:rsidR="0037563A" w:rsidRPr="004E550A">
        <w:rPr>
          <w:rFonts w:ascii="仿宋_GB2312" w:eastAsia="仿宋_GB2312" w:hint="eastAsia"/>
          <w:sz w:val="30"/>
          <w:szCs w:val="30"/>
        </w:rPr>
        <w:t xml:space="preserve">  万元，执行数为</w:t>
      </w:r>
      <w:r w:rsidR="00D23CA8" w:rsidRPr="004E550A">
        <w:rPr>
          <w:rFonts w:ascii="仿宋_GB2312" w:eastAsia="仿宋_GB2312" w:hint="eastAsia"/>
          <w:sz w:val="30"/>
          <w:szCs w:val="30"/>
        </w:rPr>
        <w:t>100</w:t>
      </w:r>
      <w:r w:rsidR="0037563A" w:rsidRPr="004E550A">
        <w:rPr>
          <w:rFonts w:ascii="仿宋_GB2312" w:eastAsia="仿宋_GB2312" w:hint="eastAsia"/>
          <w:sz w:val="30"/>
          <w:szCs w:val="30"/>
        </w:rPr>
        <w:t xml:space="preserve">万元，完成预算的 </w:t>
      </w:r>
      <w:r w:rsidR="00555DA2" w:rsidRPr="004E550A">
        <w:rPr>
          <w:rFonts w:ascii="仿宋_GB2312" w:eastAsia="仿宋_GB2312" w:hint="eastAsia"/>
          <w:sz w:val="30"/>
          <w:szCs w:val="30"/>
        </w:rPr>
        <w:t>166.66</w:t>
      </w:r>
      <w:r w:rsidR="0037563A" w:rsidRPr="004E550A">
        <w:rPr>
          <w:rFonts w:ascii="仿宋_GB2312" w:eastAsia="仿宋_GB2312" w:hint="eastAsia"/>
          <w:sz w:val="30"/>
          <w:szCs w:val="30"/>
        </w:rPr>
        <w:t xml:space="preserve"> %。主要产出和效果：一是</w:t>
      </w:r>
      <w:r w:rsidR="000F5A18" w:rsidRPr="004E550A">
        <w:rPr>
          <w:rFonts w:ascii="仿宋_GB2312" w:eastAsia="仿宋_GB2312" w:hAnsi="宋体" w:cs="宋体" w:hint="eastAsia"/>
          <w:sz w:val="30"/>
          <w:szCs w:val="30"/>
        </w:rPr>
        <w:t>坚持部门联动，严格落实日常安全监管</w:t>
      </w:r>
      <w:r w:rsidR="0037563A" w:rsidRPr="004E550A">
        <w:rPr>
          <w:rFonts w:ascii="仿宋_GB2312" w:eastAsia="仿宋_GB2312" w:hint="eastAsia"/>
          <w:sz w:val="30"/>
          <w:szCs w:val="30"/>
        </w:rPr>
        <w:t>；二是</w:t>
      </w:r>
      <w:r w:rsidR="000F5A18" w:rsidRPr="004E550A">
        <w:rPr>
          <w:rFonts w:ascii="仿宋_GB2312" w:eastAsia="仿宋_GB2312" w:hAnsi="宋体" w:cs="宋体" w:hint="eastAsia"/>
          <w:sz w:val="30"/>
          <w:szCs w:val="30"/>
        </w:rPr>
        <w:t>坚持关口前移，扎实开展隐患排查整治</w:t>
      </w:r>
      <w:r w:rsidR="006006B1" w:rsidRPr="004E550A">
        <w:rPr>
          <w:rFonts w:ascii="仿宋_GB2312" w:eastAsia="仿宋_GB2312" w:hAnsi="宋体" w:cs="宋体" w:hint="eastAsia"/>
          <w:sz w:val="30"/>
          <w:szCs w:val="30"/>
        </w:rPr>
        <w:t>；</w:t>
      </w:r>
      <w:r w:rsidR="000F5A18" w:rsidRPr="004E550A">
        <w:rPr>
          <w:rFonts w:ascii="仿宋_GB2312" w:eastAsia="仿宋_GB2312" w:cs="宋体" w:hint="eastAsia"/>
          <w:sz w:val="30"/>
          <w:szCs w:val="30"/>
        </w:rPr>
        <w:t>三是</w:t>
      </w:r>
      <w:r w:rsidR="000F5A18" w:rsidRPr="004E550A">
        <w:rPr>
          <w:rFonts w:ascii="仿宋_GB2312" w:eastAsia="仿宋_GB2312" w:hAnsi="宋体" w:cs="宋体" w:hint="eastAsia"/>
          <w:sz w:val="30"/>
          <w:szCs w:val="30"/>
        </w:rPr>
        <w:t>坚持联合执法，严厉打击非法违法行为</w:t>
      </w:r>
      <w:r w:rsidR="006006B1" w:rsidRPr="004E550A">
        <w:rPr>
          <w:rFonts w:ascii="仿宋_GB2312" w:eastAsia="仿宋_GB2312" w:hAnsi="宋体" w:cs="宋体" w:hint="eastAsia"/>
          <w:sz w:val="30"/>
          <w:szCs w:val="30"/>
        </w:rPr>
        <w:t>；</w:t>
      </w:r>
      <w:r w:rsidR="000F5A18" w:rsidRPr="004E550A">
        <w:rPr>
          <w:rFonts w:ascii="仿宋_GB2312" w:eastAsia="仿宋_GB2312" w:hAnsi="宋体" w:cs="宋体" w:hint="eastAsia"/>
          <w:sz w:val="30"/>
          <w:szCs w:val="30"/>
        </w:rPr>
        <w:t>四是坚持多措并举，不断增强全民安全意识</w:t>
      </w:r>
      <w:r w:rsidR="006006B1" w:rsidRPr="004E550A">
        <w:rPr>
          <w:rFonts w:ascii="仿宋_GB2312" w:eastAsia="仿宋_GB2312" w:hAnsi="宋体" w:cs="宋体" w:hint="eastAsia"/>
          <w:sz w:val="30"/>
          <w:szCs w:val="30"/>
        </w:rPr>
        <w:t>；</w:t>
      </w:r>
      <w:r w:rsidR="000F5A18" w:rsidRPr="004E550A">
        <w:rPr>
          <w:rFonts w:ascii="仿宋_GB2312" w:eastAsia="仿宋_GB2312" w:hint="eastAsia"/>
          <w:sz w:val="30"/>
          <w:szCs w:val="30"/>
        </w:rPr>
        <w:t>五是</w:t>
      </w:r>
      <w:r w:rsidR="000F5A18" w:rsidRPr="004E550A">
        <w:rPr>
          <w:rFonts w:ascii="仿宋_GB2312" w:eastAsia="仿宋_GB2312" w:hAnsi="宋体" w:cs="宋体" w:hint="eastAsia"/>
          <w:sz w:val="30"/>
          <w:szCs w:val="30"/>
        </w:rPr>
        <w:t>坚持夯实基础，逐步完善应急救援体系</w:t>
      </w:r>
      <w:r w:rsidR="006006B1" w:rsidRPr="004E550A">
        <w:rPr>
          <w:rFonts w:ascii="仿宋_GB2312" w:eastAsia="仿宋_GB2312" w:hAnsi="宋体" w:cs="宋体" w:hint="eastAsia"/>
          <w:sz w:val="30"/>
          <w:szCs w:val="30"/>
        </w:rPr>
        <w:t>。</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    </w:t>
      </w:r>
      <w:r w:rsidR="000F5A18" w:rsidRPr="006006B1">
        <w:rPr>
          <w:rFonts w:ascii="仿宋_GB2312" w:eastAsia="仿宋_GB2312" w:hint="eastAsia"/>
          <w:sz w:val="30"/>
          <w:szCs w:val="30"/>
        </w:rPr>
        <w:t>安全生产专项资金</w:t>
      </w:r>
      <w:r w:rsidRPr="006006B1">
        <w:rPr>
          <w:rFonts w:ascii="仿宋_GB2312" w:eastAsia="仿宋_GB2312" w:hint="eastAsia"/>
          <w:sz w:val="30"/>
          <w:szCs w:val="30"/>
        </w:rPr>
        <w:t>绩效自评综述：</w:t>
      </w:r>
      <w:r w:rsidR="000F5A18" w:rsidRPr="006006B1">
        <w:rPr>
          <w:rFonts w:ascii="仿宋_GB2312" w:eastAsia="仿宋_GB2312" w:hAnsi="宋体" w:cs="宋体" w:hint="eastAsia"/>
          <w:color w:val="000000"/>
          <w:sz w:val="30"/>
          <w:szCs w:val="30"/>
        </w:rPr>
        <w:t>2017年，我局通过安全生产专项经费的有效使用，较好地完成了年度各项安全生产监管工作，</w:t>
      </w:r>
      <w:r w:rsidR="000F5A18" w:rsidRPr="006006B1">
        <w:rPr>
          <w:rFonts w:ascii="仿宋_GB2312" w:eastAsia="仿宋_GB2312" w:hAnsi="宋体" w:cs="宋体" w:hint="eastAsia"/>
          <w:sz w:val="30"/>
          <w:szCs w:val="30"/>
        </w:rPr>
        <w:t>全区未发生较大等级以上安全生产事故，安全生产态势较平稳</w:t>
      </w:r>
      <w:r w:rsidRPr="006006B1">
        <w:rPr>
          <w:rFonts w:ascii="仿宋_GB2312" w:eastAsia="仿宋_GB2312" w:hint="eastAsia"/>
          <w:sz w:val="30"/>
          <w:szCs w:val="30"/>
        </w:rPr>
        <w:t>。</w:t>
      </w: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    在公开项目绩效自评综述的同时，需公开《项目支出绩效自评表》。</w:t>
      </w:r>
    </w:p>
    <w:p w:rsidR="00A77427" w:rsidRPr="006006B1" w:rsidRDefault="004E6FC4" w:rsidP="004E550A">
      <w:pPr>
        <w:spacing w:line="276" w:lineRule="auto"/>
        <w:rPr>
          <w:rFonts w:ascii="仿宋_GB2312" w:eastAsia="仿宋_GB2312"/>
          <w:sz w:val="30"/>
          <w:szCs w:val="30"/>
        </w:rPr>
      </w:pPr>
    </w:p>
    <w:p w:rsidR="00A77427" w:rsidRPr="006006B1" w:rsidRDefault="0037563A" w:rsidP="004E550A">
      <w:pPr>
        <w:spacing w:line="276" w:lineRule="auto"/>
        <w:jc w:val="center"/>
        <w:rPr>
          <w:rFonts w:ascii="仿宋_GB2312" w:eastAsia="仿宋_GB2312"/>
          <w:sz w:val="30"/>
          <w:szCs w:val="30"/>
        </w:rPr>
      </w:pPr>
      <w:r w:rsidRPr="006006B1">
        <w:rPr>
          <w:rFonts w:ascii="仿宋_GB2312" w:eastAsia="仿宋_GB2312" w:hint="eastAsia"/>
          <w:b/>
          <w:bCs/>
          <w:sz w:val="30"/>
          <w:szCs w:val="30"/>
        </w:rPr>
        <w:t>第四部分  名词解释</w:t>
      </w:r>
    </w:p>
    <w:p w:rsidR="00A77427" w:rsidRPr="006006B1" w:rsidRDefault="004E6FC4" w:rsidP="004E550A">
      <w:pPr>
        <w:spacing w:line="276" w:lineRule="auto"/>
        <w:rPr>
          <w:rFonts w:ascii="仿宋_GB2312" w:eastAsia="仿宋_GB2312"/>
          <w:sz w:val="30"/>
          <w:szCs w:val="30"/>
        </w:rPr>
      </w:pPr>
    </w:p>
    <w:p w:rsidR="00A77427" w:rsidRPr="006006B1" w:rsidRDefault="0037563A" w:rsidP="004E550A">
      <w:pPr>
        <w:spacing w:line="276" w:lineRule="auto"/>
        <w:rPr>
          <w:rFonts w:ascii="仿宋_GB2312" w:eastAsia="仿宋_GB2312"/>
          <w:sz w:val="30"/>
          <w:szCs w:val="30"/>
        </w:rPr>
      </w:pPr>
      <w:r w:rsidRPr="006006B1">
        <w:rPr>
          <w:rFonts w:ascii="仿宋_GB2312" w:eastAsia="仿宋_GB2312" w:hint="eastAsia"/>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rsidR="00A77427" w:rsidRPr="006006B1" w:rsidRDefault="004E6FC4" w:rsidP="004E550A">
      <w:pPr>
        <w:spacing w:line="276" w:lineRule="auto"/>
        <w:rPr>
          <w:rFonts w:ascii="仿宋_GB2312" w:eastAsia="仿宋_GB2312"/>
          <w:sz w:val="30"/>
          <w:szCs w:val="30"/>
        </w:rPr>
      </w:pPr>
    </w:p>
    <w:p w:rsidR="00555DA2" w:rsidRPr="006006B1" w:rsidRDefault="00555DA2" w:rsidP="004E550A">
      <w:pPr>
        <w:widowControl/>
        <w:spacing w:line="276" w:lineRule="auto"/>
        <w:jc w:val="center"/>
        <w:rPr>
          <w:rFonts w:ascii="仿宋_GB2312" w:eastAsia="仿宋_GB2312" w:hAnsi="宋体" w:cs="Times New Roman"/>
          <w:sz w:val="30"/>
          <w:szCs w:val="30"/>
        </w:rPr>
      </w:pPr>
      <w:r w:rsidRPr="006006B1">
        <w:rPr>
          <w:rFonts w:ascii="仿宋_GB2312" w:eastAsia="仿宋_GB2312" w:hAnsi="宋体" w:cs="Times New Roman" w:hint="eastAsia"/>
          <w:sz w:val="30"/>
          <w:szCs w:val="30"/>
        </w:rPr>
        <w:t>一、 收入科目</w:t>
      </w:r>
    </w:p>
    <w:p w:rsidR="00555DA2" w:rsidRPr="006006B1" w:rsidRDefault="00555DA2" w:rsidP="004E550A">
      <w:pPr>
        <w:widowControl/>
        <w:spacing w:line="276" w:lineRule="auto"/>
        <w:ind w:firstLineChars="100" w:firstLine="300"/>
        <w:rPr>
          <w:rFonts w:ascii="仿宋_GB2312" w:eastAsia="仿宋_GB2312" w:hAnsi="宋体" w:cs="Times New Roman"/>
          <w:sz w:val="30"/>
          <w:szCs w:val="30"/>
        </w:rPr>
      </w:pPr>
      <w:r w:rsidRPr="006006B1">
        <w:rPr>
          <w:rFonts w:ascii="仿宋_GB2312" w:eastAsia="仿宋_GB2312" w:hAnsi="宋体" w:cs="Times New Roman" w:hint="eastAsia"/>
          <w:sz w:val="30"/>
          <w:szCs w:val="30"/>
        </w:rPr>
        <w:t>（一） 财政拨款收入：指区级财政当年拨付的资金。</w:t>
      </w:r>
    </w:p>
    <w:p w:rsidR="00555DA2" w:rsidRPr="006006B1" w:rsidRDefault="00555DA2" w:rsidP="004E550A">
      <w:pPr>
        <w:widowControl/>
        <w:spacing w:line="276" w:lineRule="auto"/>
        <w:ind w:firstLineChars="100" w:firstLine="300"/>
        <w:rPr>
          <w:rFonts w:ascii="仿宋_GB2312" w:eastAsia="仿宋_GB2312" w:hAnsi="宋体" w:cs="Times New Roman"/>
          <w:sz w:val="30"/>
          <w:szCs w:val="30"/>
        </w:rPr>
      </w:pPr>
      <w:r w:rsidRPr="006006B1">
        <w:rPr>
          <w:rFonts w:ascii="仿宋_GB2312" w:eastAsia="仿宋_GB2312" w:hAnsi="宋体" w:cs="Times New Roman" w:hint="eastAsia"/>
          <w:sz w:val="30"/>
          <w:szCs w:val="30"/>
        </w:rPr>
        <w:t>（二） 其他收入：指上级部门转入的资金。</w:t>
      </w:r>
    </w:p>
    <w:p w:rsidR="00555DA2" w:rsidRPr="006006B1" w:rsidRDefault="00555DA2" w:rsidP="004E550A">
      <w:pPr>
        <w:widowControl/>
        <w:spacing w:line="276" w:lineRule="auto"/>
        <w:jc w:val="center"/>
        <w:rPr>
          <w:rFonts w:ascii="仿宋_GB2312" w:eastAsia="仿宋_GB2312" w:hAnsi="宋体" w:cs="Times New Roman"/>
          <w:sz w:val="30"/>
          <w:szCs w:val="30"/>
        </w:rPr>
      </w:pPr>
      <w:r w:rsidRPr="006006B1">
        <w:rPr>
          <w:rFonts w:ascii="仿宋_GB2312" w:eastAsia="仿宋_GB2312" w:hAnsi="宋体" w:cs="Times New Roman" w:hint="eastAsia"/>
          <w:sz w:val="30"/>
          <w:szCs w:val="30"/>
        </w:rPr>
        <w:t xml:space="preserve"> （三） 年初结转和结余：指 2015 年全部结转和结余的资金数，</w:t>
      </w:r>
    </w:p>
    <w:p w:rsidR="00555DA2" w:rsidRPr="006006B1" w:rsidRDefault="00555DA2" w:rsidP="004E550A">
      <w:pPr>
        <w:widowControl/>
        <w:spacing w:line="276" w:lineRule="auto"/>
        <w:jc w:val="center"/>
        <w:rPr>
          <w:rFonts w:ascii="仿宋_GB2312" w:eastAsia="仿宋_GB2312" w:hAnsi="宋体" w:cs="Times New Roman"/>
          <w:sz w:val="30"/>
          <w:szCs w:val="30"/>
        </w:rPr>
      </w:pPr>
      <w:r w:rsidRPr="006006B1">
        <w:rPr>
          <w:rFonts w:ascii="仿宋_GB2312" w:eastAsia="仿宋_GB2312" w:hAnsi="宋体" w:cs="Times New Roman" w:hint="eastAsia"/>
          <w:sz w:val="30"/>
          <w:szCs w:val="30"/>
        </w:rPr>
        <w:t>包括当年结转结余资金和历年滚存结转结余资金。</w:t>
      </w:r>
    </w:p>
    <w:p w:rsidR="00555DA2" w:rsidRPr="006006B1" w:rsidRDefault="00555DA2" w:rsidP="004E550A">
      <w:pPr>
        <w:widowControl/>
        <w:spacing w:line="276" w:lineRule="auto"/>
        <w:jc w:val="center"/>
        <w:rPr>
          <w:rFonts w:ascii="仿宋_GB2312" w:eastAsia="仿宋_GB2312" w:hAnsi="宋体" w:cs="Times New Roman"/>
          <w:sz w:val="30"/>
          <w:szCs w:val="30"/>
        </w:rPr>
      </w:pPr>
      <w:r w:rsidRPr="006006B1">
        <w:rPr>
          <w:rFonts w:ascii="仿宋_GB2312" w:eastAsia="仿宋_GB2312" w:hAnsi="宋体" w:cs="Times New Roman" w:hint="eastAsia"/>
          <w:sz w:val="30"/>
          <w:szCs w:val="30"/>
        </w:rPr>
        <w:t>二、支出科目</w:t>
      </w:r>
    </w:p>
    <w:p w:rsidR="00555DA2" w:rsidRPr="006006B1" w:rsidRDefault="00555DA2" w:rsidP="004E550A">
      <w:pPr>
        <w:widowControl/>
        <w:spacing w:line="276" w:lineRule="auto"/>
        <w:ind w:firstLineChars="150" w:firstLine="450"/>
        <w:rPr>
          <w:rFonts w:ascii="仿宋_GB2312" w:eastAsia="仿宋_GB2312" w:hAnsi="宋体" w:cs="Times New Roman"/>
          <w:sz w:val="30"/>
          <w:szCs w:val="30"/>
        </w:rPr>
      </w:pPr>
      <w:r w:rsidRPr="006006B1">
        <w:rPr>
          <w:rFonts w:ascii="仿宋_GB2312" w:eastAsia="仿宋_GB2312" w:hAnsi="宋体" w:cs="Times New Roman" w:hint="eastAsia"/>
          <w:sz w:val="30"/>
          <w:szCs w:val="30"/>
        </w:rPr>
        <w:t>基本支出：含人员经费、公用经费</w:t>
      </w:r>
    </w:p>
    <w:p w:rsidR="00555DA2" w:rsidRPr="006006B1" w:rsidRDefault="00555DA2" w:rsidP="004E550A">
      <w:pPr>
        <w:widowControl/>
        <w:spacing w:line="276" w:lineRule="auto"/>
        <w:ind w:firstLineChars="150" w:firstLine="450"/>
        <w:jc w:val="left"/>
        <w:rPr>
          <w:rFonts w:ascii="仿宋_GB2312" w:eastAsia="仿宋_GB2312" w:hAnsi="宋体" w:cs="Times New Roman"/>
          <w:sz w:val="30"/>
          <w:szCs w:val="30"/>
        </w:rPr>
      </w:pPr>
      <w:r w:rsidRPr="006006B1">
        <w:rPr>
          <w:rFonts w:ascii="仿宋_GB2312" w:eastAsia="仿宋_GB2312" w:hAnsi="宋体" w:cs="Times New Roman" w:hint="eastAsia"/>
          <w:sz w:val="30"/>
          <w:szCs w:val="30"/>
        </w:rPr>
        <w:lastRenderedPageBreak/>
        <w:t>资源勘探信息等支出（类）安全生产监管（款）行政运行（项）：</w:t>
      </w:r>
    </w:p>
    <w:p w:rsidR="00555DA2" w:rsidRPr="006006B1" w:rsidRDefault="00555DA2" w:rsidP="004E550A">
      <w:pPr>
        <w:widowControl/>
        <w:spacing w:line="276" w:lineRule="auto"/>
        <w:jc w:val="left"/>
        <w:rPr>
          <w:rFonts w:ascii="仿宋_GB2312" w:eastAsia="仿宋_GB2312" w:hAnsi="宋体" w:cs="Times New Roman"/>
          <w:sz w:val="30"/>
          <w:szCs w:val="30"/>
        </w:rPr>
      </w:pPr>
      <w:r w:rsidRPr="006006B1">
        <w:rPr>
          <w:rFonts w:ascii="仿宋_GB2312" w:eastAsia="仿宋_GB2312" w:hAnsi="宋体" w:cs="Times New Roman" w:hint="eastAsia"/>
          <w:sz w:val="30"/>
          <w:szCs w:val="30"/>
        </w:rPr>
        <w:t>指安监局行政事业单位，用于保障机构正常运行、开展日常工作的基本支出。</w:t>
      </w:r>
    </w:p>
    <w:p w:rsidR="00A77427" w:rsidRPr="006006B1" w:rsidRDefault="004E6FC4" w:rsidP="004E550A">
      <w:pPr>
        <w:spacing w:line="276" w:lineRule="auto"/>
        <w:rPr>
          <w:rFonts w:ascii="仿宋_GB2312" w:eastAsia="仿宋_GB2312"/>
          <w:sz w:val="30"/>
          <w:szCs w:val="30"/>
        </w:rPr>
      </w:pPr>
    </w:p>
    <w:p w:rsidR="00A77427" w:rsidRPr="006006B1" w:rsidRDefault="004E6FC4" w:rsidP="004E550A">
      <w:pPr>
        <w:spacing w:line="276" w:lineRule="auto"/>
        <w:rPr>
          <w:rFonts w:ascii="仿宋_GB2312" w:eastAsia="仿宋_GB2312"/>
          <w:sz w:val="30"/>
          <w:szCs w:val="30"/>
        </w:rPr>
      </w:pPr>
    </w:p>
    <w:p w:rsidR="00A77427" w:rsidRPr="006006B1" w:rsidRDefault="004E6FC4" w:rsidP="004E550A">
      <w:pPr>
        <w:spacing w:line="276" w:lineRule="auto"/>
        <w:rPr>
          <w:rFonts w:ascii="仿宋_GB2312" w:eastAsia="仿宋_GB2312"/>
          <w:sz w:val="30"/>
          <w:szCs w:val="30"/>
        </w:rPr>
      </w:pPr>
    </w:p>
    <w:p w:rsidR="00A02F19" w:rsidRPr="006006B1" w:rsidRDefault="004E6FC4">
      <w:pPr>
        <w:rPr>
          <w:rFonts w:ascii="仿宋_GB2312" w:eastAsia="仿宋_GB2312"/>
          <w:sz w:val="30"/>
          <w:szCs w:val="30"/>
        </w:rPr>
      </w:pPr>
    </w:p>
    <w:sectPr w:rsidR="00A02F19" w:rsidRPr="006006B1" w:rsidSect="00A02F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FC4" w:rsidRDefault="004E6FC4" w:rsidP="001C6C8E">
      <w:r>
        <w:separator/>
      </w:r>
    </w:p>
  </w:endnote>
  <w:endnote w:type="continuationSeparator" w:id="1">
    <w:p w:rsidR="004E6FC4" w:rsidRDefault="004E6FC4" w:rsidP="001C6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FC4" w:rsidRDefault="004E6FC4" w:rsidP="001C6C8E">
      <w:r>
        <w:separator/>
      </w:r>
    </w:p>
  </w:footnote>
  <w:footnote w:type="continuationSeparator" w:id="1">
    <w:p w:rsidR="004E6FC4" w:rsidRDefault="004E6FC4" w:rsidP="001C6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86C"/>
    <w:multiLevelType w:val="hybridMultilevel"/>
    <w:tmpl w:val="DABE3E0E"/>
    <w:lvl w:ilvl="0" w:tplc="7A50D1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EAD2F70"/>
    <w:multiLevelType w:val="hybridMultilevel"/>
    <w:tmpl w:val="288E4F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FDC"/>
    <w:rsid w:val="00035D17"/>
    <w:rsid w:val="00091BE3"/>
    <w:rsid w:val="000F5A18"/>
    <w:rsid w:val="001C6C8E"/>
    <w:rsid w:val="00216FDC"/>
    <w:rsid w:val="00314B05"/>
    <w:rsid w:val="003446F0"/>
    <w:rsid w:val="00370E25"/>
    <w:rsid w:val="0037563A"/>
    <w:rsid w:val="003E3D6A"/>
    <w:rsid w:val="0047332D"/>
    <w:rsid w:val="004E550A"/>
    <w:rsid w:val="004E6FC4"/>
    <w:rsid w:val="004F4518"/>
    <w:rsid w:val="0051735F"/>
    <w:rsid w:val="00530335"/>
    <w:rsid w:val="0053366B"/>
    <w:rsid w:val="00555DA2"/>
    <w:rsid w:val="005F6DC3"/>
    <w:rsid w:val="006006B1"/>
    <w:rsid w:val="006A4633"/>
    <w:rsid w:val="006B1864"/>
    <w:rsid w:val="006B351B"/>
    <w:rsid w:val="006C2F3C"/>
    <w:rsid w:val="00771E53"/>
    <w:rsid w:val="007E0DFE"/>
    <w:rsid w:val="0083482B"/>
    <w:rsid w:val="00837C4D"/>
    <w:rsid w:val="00873A12"/>
    <w:rsid w:val="008C531F"/>
    <w:rsid w:val="008C7FCB"/>
    <w:rsid w:val="00961444"/>
    <w:rsid w:val="009D72E8"/>
    <w:rsid w:val="00A11B78"/>
    <w:rsid w:val="00A7478F"/>
    <w:rsid w:val="00AE2F9E"/>
    <w:rsid w:val="00B77A88"/>
    <w:rsid w:val="00C9501C"/>
    <w:rsid w:val="00D14B08"/>
    <w:rsid w:val="00D23CA8"/>
    <w:rsid w:val="00D70CD4"/>
    <w:rsid w:val="00D97EDA"/>
    <w:rsid w:val="00DD64ED"/>
    <w:rsid w:val="00DF2476"/>
    <w:rsid w:val="00E0356E"/>
    <w:rsid w:val="00EC59D7"/>
    <w:rsid w:val="00EE657A"/>
    <w:rsid w:val="00F613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E25"/>
    <w:pPr>
      <w:ind w:firstLineChars="200" w:firstLine="420"/>
    </w:pPr>
  </w:style>
  <w:style w:type="paragraph" w:styleId="a4">
    <w:name w:val="header"/>
    <w:basedOn w:val="a"/>
    <w:link w:val="Char"/>
    <w:uiPriority w:val="99"/>
    <w:unhideWhenUsed/>
    <w:rsid w:val="001C6C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6C8E"/>
    <w:rPr>
      <w:sz w:val="18"/>
      <w:szCs w:val="18"/>
    </w:rPr>
  </w:style>
  <w:style w:type="paragraph" w:styleId="a5">
    <w:name w:val="footer"/>
    <w:basedOn w:val="a"/>
    <w:link w:val="Char0"/>
    <w:uiPriority w:val="99"/>
    <w:unhideWhenUsed/>
    <w:rsid w:val="001C6C8E"/>
    <w:pPr>
      <w:tabs>
        <w:tab w:val="center" w:pos="4153"/>
        <w:tab w:val="right" w:pos="8306"/>
      </w:tabs>
      <w:snapToGrid w:val="0"/>
      <w:jc w:val="left"/>
    </w:pPr>
    <w:rPr>
      <w:sz w:val="18"/>
      <w:szCs w:val="18"/>
    </w:rPr>
  </w:style>
  <w:style w:type="character" w:customStyle="1" w:styleId="Char0">
    <w:name w:val="页脚 Char"/>
    <w:basedOn w:val="a0"/>
    <w:link w:val="a5"/>
    <w:uiPriority w:val="99"/>
    <w:rsid w:val="001C6C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E25"/>
    <w:pPr>
      <w:ind w:firstLineChars="200" w:firstLine="420"/>
    </w:pPr>
  </w:style>
  <w:style w:type="paragraph" w:styleId="a4">
    <w:name w:val="header"/>
    <w:basedOn w:val="a"/>
    <w:link w:val="Char"/>
    <w:uiPriority w:val="99"/>
    <w:unhideWhenUsed/>
    <w:rsid w:val="001C6C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6C8E"/>
    <w:rPr>
      <w:sz w:val="18"/>
      <w:szCs w:val="18"/>
    </w:rPr>
  </w:style>
  <w:style w:type="paragraph" w:styleId="a5">
    <w:name w:val="footer"/>
    <w:basedOn w:val="a"/>
    <w:link w:val="Char0"/>
    <w:uiPriority w:val="99"/>
    <w:unhideWhenUsed/>
    <w:rsid w:val="001C6C8E"/>
    <w:pPr>
      <w:tabs>
        <w:tab w:val="center" w:pos="4153"/>
        <w:tab w:val="right" w:pos="8306"/>
      </w:tabs>
      <w:snapToGrid w:val="0"/>
      <w:jc w:val="left"/>
    </w:pPr>
    <w:rPr>
      <w:sz w:val="18"/>
      <w:szCs w:val="18"/>
    </w:rPr>
  </w:style>
  <w:style w:type="character" w:customStyle="1" w:styleId="Char0">
    <w:name w:val="页脚 Char"/>
    <w:basedOn w:val="a0"/>
    <w:link w:val="a5"/>
    <w:uiPriority w:val="99"/>
    <w:rsid w:val="001C6C8E"/>
    <w:rPr>
      <w:sz w:val="18"/>
      <w:szCs w:val="18"/>
    </w:rPr>
  </w:style>
</w:styles>
</file>

<file path=word/webSettings.xml><?xml version="1.0" encoding="utf-8"?>
<w:webSettings xmlns:r="http://schemas.openxmlformats.org/officeDocument/2006/relationships" xmlns:w="http://schemas.openxmlformats.org/wordprocessingml/2006/main">
  <w:divs>
    <w:div w:id="18667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662</Words>
  <Characters>3779</Characters>
  <Application>Microsoft Office Word</Application>
  <DocSecurity>0</DocSecurity>
  <Lines>31</Lines>
  <Paragraphs>8</Paragraphs>
  <ScaleCrop>false</ScaleCrop>
  <Company>officegen</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User</cp:lastModifiedBy>
  <cp:revision>25</cp:revision>
  <dcterms:created xsi:type="dcterms:W3CDTF">2018-08-27T10:12:00Z</dcterms:created>
  <dcterms:modified xsi:type="dcterms:W3CDTF">2018-09-06T00:34:00Z</dcterms:modified>
</cp:coreProperties>
</file>