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附件</w:t>
      </w:r>
      <w:r>
        <w:rPr>
          <w:rFonts w:ascii="黑体" w:eastAsia="黑体" w:cs="黑体"/>
          <w:kern w:val="0"/>
          <w:sz w:val="32"/>
          <w:szCs w:val="32"/>
        </w:rPr>
        <w:t>1</w:t>
      </w:r>
    </w:p>
    <w:p>
      <w:pPr>
        <w:widowControl/>
        <w:snapToGrid w:val="0"/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操办婚丧喜庆事宜事前报备单</w:t>
      </w:r>
    </w:p>
    <w:p>
      <w:pPr>
        <w:widowControl/>
        <w:snapToGrid w:val="0"/>
        <w:spacing w:beforeLines="50" w:line="4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所在单位：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tbl>
      <w:tblPr>
        <w:tblStyle w:val="2"/>
        <w:tblW w:w="9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119"/>
        <w:gridCol w:w="848"/>
        <w:gridCol w:w="565"/>
        <w:gridCol w:w="847"/>
        <w:gridCol w:w="788"/>
        <w:gridCol w:w="1494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2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1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  备  事  由</w:t>
            </w:r>
          </w:p>
        </w:tc>
        <w:tc>
          <w:tcPr>
            <w:tcW w:w="61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6" w:type="dxa"/>
            <w:vMerge w:val="restart"/>
            <w:tcBorders>
              <w:top w:val="single" w:color="000000" w:themeColor="text1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备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容</w:t>
            </w:r>
          </w:p>
        </w:tc>
        <w:tc>
          <w:tcPr>
            <w:tcW w:w="2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举行时间</w:t>
            </w:r>
          </w:p>
        </w:tc>
        <w:tc>
          <w:tcPr>
            <w:tcW w:w="61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  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举行地点</w:t>
            </w:r>
          </w:p>
        </w:tc>
        <w:tc>
          <w:tcPr>
            <w:tcW w:w="618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参加人员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范围及数量</w:t>
            </w:r>
          </w:p>
        </w:tc>
        <w:tc>
          <w:tcPr>
            <w:tcW w:w="6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亲属：     人， 非亲属：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宴席桌数</w:t>
            </w:r>
          </w:p>
        </w:tc>
        <w:tc>
          <w:tcPr>
            <w:tcW w:w="6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设宴：     桌，用餐标准：     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使用车辆</w:t>
            </w:r>
          </w:p>
        </w:tc>
        <w:tc>
          <w:tcPr>
            <w:tcW w:w="618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辆，来源：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彩礼收送情况</w:t>
            </w:r>
          </w:p>
        </w:tc>
        <w:tc>
          <w:tcPr>
            <w:tcW w:w="618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共收送彩礼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0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需要说明的相关内容：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（可以加附页）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廉 洁 文 明 承 诺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</w:tcPr>
          <w:p>
            <w:pPr>
              <w:spacing w:line="4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坚持带头移风易俗，弘扬中华民族优秀传统文化，引领社会新风尚，坚决抵制婚嫁陋习、天价彩礼、薄养厚葬等不良风气；</w:t>
            </w:r>
          </w:p>
          <w:p>
            <w:pPr>
              <w:spacing w:line="4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坚持严控规模，严格控制非亲属人员参加，不邀请管理和服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务对象以及其他与行使职权有关的单位和个人参加，坚决杜绝大操大办；</w:t>
            </w:r>
          </w:p>
          <w:p>
            <w:pPr>
              <w:spacing w:line="4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坚持尚俭戒奢，坚决反对讲排场比阔气，坚决杜绝餐饮浪费；</w:t>
            </w:r>
          </w:p>
          <w:p>
            <w:pPr>
              <w:spacing w:line="4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仿宋_GB2312"/>
                <w:sz w:val="28"/>
                <w:szCs w:val="28"/>
              </w:rPr>
              <w:t>4.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坚持公私分明，不利用职权影响或职务上的便利操办，不侵</w:t>
            </w:r>
          </w:p>
          <w:p>
            <w:pPr>
              <w:spacing w:line="4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犯国家、集体和人民利益；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坚持崇廉拒腐，不违规收受礼品礼金，不借机敛财。</w:t>
            </w:r>
          </w:p>
          <w:p>
            <w:pPr>
              <w:widowControl/>
              <w:spacing w:line="400" w:lineRule="exact"/>
              <w:ind w:firstLine="1820" w:firstLineChars="6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1820" w:firstLineChars="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承诺人签字：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领导签署意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50" w:afterLines="100" w:line="40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eastAsia="黑体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附件</w:t>
      </w:r>
      <w:r>
        <w:rPr>
          <w:rFonts w:ascii="黑体" w:eastAsia="黑体" w:cs="黑体"/>
          <w:kern w:val="0"/>
          <w:sz w:val="32"/>
          <w:szCs w:val="32"/>
        </w:rPr>
        <w:t>2</w:t>
      </w:r>
    </w:p>
    <w:p>
      <w:pPr>
        <w:widowControl/>
        <w:snapToGrid w:val="0"/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操办婚丧喜庆事宜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事后</w:t>
      </w:r>
      <w:bookmarkEnd w:id="0"/>
      <w:r>
        <w:rPr>
          <w:rFonts w:hint="eastAsia" w:ascii="方正小标宋简体" w:hAnsi="宋体" w:eastAsia="方正小标宋简体"/>
          <w:sz w:val="44"/>
          <w:szCs w:val="44"/>
        </w:rPr>
        <w:t>报告单</w:t>
      </w:r>
    </w:p>
    <w:p>
      <w:pPr>
        <w:widowControl/>
        <w:snapToGrid w:val="0"/>
        <w:spacing w:line="400" w:lineRule="exact"/>
        <w:ind w:firstLine="140"/>
        <w:rPr>
          <w:rFonts w:ascii="仿宋_GB2312" w:hAnsi="宋体" w:eastAsia="仿宋_GB2312"/>
          <w:sz w:val="28"/>
          <w:szCs w:val="28"/>
        </w:rPr>
      </w:pPr>
    </w:p>
    <w:p>
      <w:pPr>
        <w:widowControl/>
        <w:snapToGrid w:val="0"/>
        <w:spacing w:line="4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所在单位：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tbl>
      <w:tblPr>
        <w:tblStyle w:val="2"/>
        <w:tblW w:w="9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10"/>
        <w:gridCol w:w="844"/>
        <w:gridCol w:w="562"/>
        <w:gridCol w:w="843"/>
        <w:gridCol w:w="785"/>
        <w:gridCol w:w="1488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2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1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 告 事  由</w:t>
            </w:r>
          </w:p>
        </w:tc>
        <w:tc>
          <w:tcPr>
            <w:tcW w:w="61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" w:type="dxa"/>
            <w:vMerge w:val="restart"/>
            <w:tcBorders>
              <w:top w:val="single" w:color="000000" w:themeColor="text1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容</w:t>
            </w:r>
          </w:p>
        </w:tc>
        <w:tc>
          <w:tcPr>
            <w:tcW w:w="2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举行时间</w:t>
            </w:r>
          </w:p>
        </w:tc>
        <w:tc>
          <w:tcPr>
            <w:tcW w:w="61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  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举行地点</w:t>
            </w:r>
          </w:p>
        </w:tc>
        <w:tc>
          <w:tcPr>
            <w:tcW w:w="615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宴席桌数</w:t>
            </w:r>
          </w:p>
        </w:tc>
        <w:tc>
          <w:tcPr>
            <w:tcW w:w="6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使用车辆</w:t>
            </w:r>
          </w:p>
        </w:tc>
        <w:tc>
          <w:tcPr>
            <w:tcW w:w="6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辆，来源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参加人员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范围及数量</w:t>
            </w:r>
          </w:p>
        </w:tc>
        <w:tc>
          <w:tcPr>
            <w:tcW w:w="615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亲属：     人， 非亲属：     人，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其中管理和服务对象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彩礼收送</w:t>
            </w:r>
          </w:p>
          <w:p>
            <w:pPr>
              <w:spacing w:line="400" w:lineRule="exact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615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共收送彩礼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收受礼品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礼金</w:t>
            </w:r>
          </w:p>
        </w:tc>
        <w:tc>
          <w:tcPr>
            <w:tcW w:w="6154" w:type="dxa"/>
            <w:gridSpan w:val="6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亲属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元；非亲属        元，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其中管理和服务对象     元，贵重礼品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4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需要报告和说明的相关内容：（可以加附页）</w:t>
            </w:r>
          </w:p>
          <w:p>
            <w:pPr>
              <w:widowControl/>
              <w:spacing w:line="400" w:lineRule="exact"/>
              <w:ind w:firstLine="1820" w:firstLineChars="6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报告人签字：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领导签署意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26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Lines="50" w:afterLines="100" w:line="40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jgwZjk1YzRjYTRkNWU0YjBiMDk2YzYyNzY3NmUifQ=="/>
  </w:docVars>
  <w:rsids>
    <w:rsidRoot w:val="5F7D1EF6"/>
    <w:rsid w:val="3CFE624A"/>
    <w:rsid w:val="5F7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551</Characters>
  <Lines>0</Lines>
  <Paragraphs>0</Paragraphs>
  <TotalTime>1</TotalTime>
  <ScaleCrop>false</ScaleCrop>
  <LinksUpToDate>false</LinksUpToDate>
  <CharactersWithSpaces>814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2022-09-21T04:04:00Z</dcterms:created>
  <dc:creator>可乐加冰</dc:creator>
  <cp:lastModifiedBy>可乐加冰</cp:lastModifiedBy>
  <dcterms:modified xsi:type="dcterms:W3CDTF">2022-09-21T04:05:30Z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07B264E2C841413AB859A204B73E9050</vt:lpwstr>
  </property>
</Properties>
</file>